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6BB1" w14:textId="77777777" w:rsidR="005E09DF" w:rsidRPr="00030578" w:rsidRDefault="00A62B7F" w:rsidP="00661821">
      <w:pPr>
        <w:spacing w:after="284"/>
        <w:rPr>
          <w:rFonts w:ascii="Arial" w:hAnsi="Arial" w:cs="Arial"/>
          <w:sz w:val="28"/>
          <w:szCs w:val="28"/>
        </w:rPr>
      </w:pPr>
      <w:r w:rsidRPr="00030578">
        <w:rPr>
          <w:rFonts w:ascii="Arial" w:hAnsi="Arial" w:cs="Arial"/>
          <w:sz w:val="28"/>
          <w:szCs w:val="28"/>
        </w:rPr>
        <w:t>CREATING THE MAP OF</w:t>
      </w:r>
      <w:r w:rsidR="00B50CB3" w:rsidRPr="00030578">
        <w:rPr>
          <w:rFonts w:ascii="Arial" w:hAnsi="Arial" w:cs="Arial"/>
          <w:sz w:val="28"/>
          <w:szCs w:val="28"/>
        </w:rPr>
        <w:t xml:space="preserve"> THE </w:t>
      </w:r>
      <w:r w:rsidRPr="00030578">
        <w:rPr>
          <w:rFonts w:ascii="Arial" w:hAnsi="Arial" w:cs="Arial"/>
          <w:sz w:val="28"/>
          <w:szCs w:val="28"/>
        </w:rPr>
        <w:t>POLAR REGIONS</w:t>
      </w:r>
      <w:r w:rsidR="00B50CB3" w:rsidRPr="00030578">
        <w:rPr>
          <w:rFonts w:ascii="Arial" w:hAnsi="Arial" w:cs="Arial"/>
          <w:sz w:val="28"/>
          <w:szCs w:val="28"/>
        </w:rPr>
        <w:t xml:space="preserve"> OF </w:t>
      </w:r>
      <w:r w:rsidRPr="00030578">
        <w:rPr>
          <w:rFonts w:ascii="Arial" w:hAnsi="Arial" w:cs="Arial"/>
          <w:sz w:val="28"/>
          <w:szCs w:val="28"/>
        </w:rPr>
        <w:t>THE MOON</w:t>
      </w:r>
      <w:r w:rsidR="00B50CB3" w:rsidRPr="00030578">
        <w:rPr>
          <w:rFonts w:ascii="Arial" w:hAnsi="Arial" w:cs="Arial"/>
          <w:sz w:val="28"/>
          <w:szCs w:val="28"/>
        </w:rPr>
        <w:t xml:space="preserve">  </w:t>
      </w:r>
    </w:p>
    <w:p w14:paraId="0CD873AB" w14:textId="77777777" w:rsidR="00B50CB3" w:rsidRPr="00AD3693" w:rsidRDefault="00A62B7F" w:rsidP="00B50CB3">
      <w:pPr>
        <w:jc w:val="both"/>
        <w:rPr>
          <w:rFonts w:ascii="Arial" w:hAnsi="Arial" w:cs="Arial"/>
          <w:b/>
          <w:bCs/>
        </w:rPr>
      </w:pPr>
      <w:r w:rsidRPr="00AD3693">
        <w:rPr>
          <w:rFonts w:ascii="Arial" w:hAnsi="Arial" w:cs="Arial"/>
          <w:b/>
          <w:bCs/>
        </w:rPr>
        <w:t>E</w:t>
      </w:r>
      <w:r w:rsidR="00B50CB3" w:rsidRPr="00AD3693">
        <w:rPr>
          <w:rFonts w:ascii="Arial" w:hAnsi="Arial" w:cs="Arial"/>
          <w:b/>
          <w:bCs/>
        </w:rPr>
        <w:t>.</w:t>
      </w:r>
      <w:r w:rsidRPr="00AD3693">
        <w:rPr>
          <w:rFonts w:ascii="Arial" w:hAnsi="Arial" w:cs="Arial"/>
          <w:b/>
          <w:bCs/>
        </w:rPr>
        <w:t>A</w:t>
      </w:r>
      <w:r w:rsidR="005E09DF" w:rsidRPr="00AD3693">
        <w:rPr>
          <w:rFonts w:ascii="Arial" w:hAnsi="Arial" w:cs="Arial"/>
          <w:b/>
          <w:bCs/>
        </w:rPr>
        <w:t xml:space="preserve">. </w:t>
      </w:r>
      <w:proofErr w:type="spellStart"/>
      <w:r w:rsidRPr="00AD3693">
        <w:rPr>
          <w:rFonts w:ascii="Arial" w:hAnsi="Arial" w:cs="Arial"/>
          <w:b/>
          <w:bCs/>
        </w:rPr>
        <w:t>Grishakina</w:t>
      </w:r>
      <w:proofErr w:type="spellEnd"/>
      <w:r w:rsidR="005E09DF" w:rsidRPr="00AD3693">
        <w:rPr>
          <w:rFonts w:ascii="Arial" w:hAnsi="Arial" w:cs="Arial"/>
          <w:b/>
          <w:bCs/>
        </w:rPr>
        <w:t xml:space="preserve"> </w:t>
      </w:r>
      <w:r w:rsidR="005E09DF" w:rsidRPr="00AD3693">
        <w:rPr>
          <w:rFonts w:ascii="Arial" w:hAnsi="Arial" w:cs="Arial"/>
          <w:b/>
          <w:vertAlign w:val="superscript"/>
        </w:rPr>
        <w:t>1</w:t>
      </w:r>
      <w:r w:rsidR="005E09DF" w:rsidRPr="00AD3693">
        <w:rPr>
          <w:rFonts w:ascii="Arial" w:hAnsi="Arial" w:cs="Arial"/>
        </w:rPr>
        <w:t xml:space="preserve">, </w:t>
      </w:r>
      <w:proofErr w:type="spellStart"/>
      <w:r w:rsidRPr="00AD3693">
        <w:rPr>
          <w:rFonts w:ascii="Arial" w:hAnsi="Arial" w:cs="Arial"/>
          <w:b/>
          <w:bCs/>
        </w:rPr>
        <w:t>Zh</w:t>
      </w:r>
      <w:r w:rsidR="005E09DF" w:rsidRPr="00AD3693">
        <w:rPr>
          <w:rFonts w:ascii="Arial" w:hAnsi="Arial" w:cs="Arial"/>
          <w:b/>
          <w:bCs/>
        </w:rPr>
        <w:t>.</w:t>
      </w:r>
      <w:r w:rsidRPr="00AD3693">
        <w:rPr>
          <w:rFonts w:ascii="Arial" w:hAnsi="Arial" w:cs="Arial"/>
          <w:b/>
          <w:bCs/>
        </w:rPr>
        <w:t>F</w:t>
      </w:r>
      <w:proofErr w:type="spellEnd"/>
      <w:r w:rsidR="005E09DF" w:rsidRPr="00AD3693">
        <w:rPr>
          <w:rFonts w:ascii="Arial" w:hAnsi="Arial" w:cs="Arial"/>
          <w:b/>
          <w:bCs/>
        </w:rPr>
        <w:t xml:space="preserve">. </w:t>
      </w:r>
      <w:r w:rsidRPr="00AD3693">
        <w:rPr>
          <w:rFonts w:ascii="Arial" w:hAnsi="Arial" w:cs="Arial"/>
          <w:b/>
          <w:bCs/>
        </w:rPr>
        <w:t>Rodionova</w:t>
      </w:r>
      <w:r w:rsidR="005E09DF" w:rsidRPr="00AD3693">
        <w:rPr>
          <w:rFonts w:ascii="Arial" w:hAnsi="Arial" w:cs="Arial"/>
          <w:b/>
          <w:bCs/>
        </w:rPr>
        <w:t xml:space="preserve"> </w:t>
      </w:r>
      <w:r w:rsidR="005E09DF" w:rsidRPr="00AD3693">
        <w:rPr>
          <w:rFonts w:ascii="Arial" w:hAnsi="Arial" w:cs="Arial"/>
          <w:b/>
          <w:bCs/>
          <w:vertAlign w:val="superscript"/>
        </w:rPr>
        <w:t>2</w:t>
      </w:r>
      <w:r w:rsidRPr="00AD3693">
        <w:rPr>
          <w:rFonts w:ascii="Arial" w:hAnsi="Arial" w:cs="Arial"/>
          <w:b/>
          <w:bCs/>
        </w:rPr>
        <w:t xml:space="preserve">, E.N. </w:t>
      </w:r>
      <w:proofErr w:type="spellStart"/>
      <w:r w:rsidRPr="00AD3693">
        <w:rPr>
          <w:rFonts w:ascii="Arial" w:hAnsi="Arial" w:cs="Arial"/>
          <w:b/>
          <w:bCs/>
        </w:rPr>
        <w:t>Slyuta</w:t>
      </w:r>
      <w:proofErr w:type="spellEnd"/>
      <w:r w:rsidRPr="00AD3693">
        <w:rPr>
          <w:rFonts w:ascii="Arial" w:hAnsi="Arial" w:cs="Arial"/>
          <w:b/>
          <w:bCs/>
        </w:rPr>
        <w:t xml:space="preserve"> </w:t>
      </w:r>
      <w:r w:rsidRPr="00AD3693">
        <w:rPr>
          <w:rFonts w:ascii="Arial" w:hAnsi="Arial" w:cs="Arial"/>
          <w:b/>
          <w:bCs/>
          <w:vertAlign w:val="superscript"/>
        </w:rPr>
        <w:t>1</w:t>
      </w:r>
      <w:r w:rsidRPr="00AD3693">
        <w:rPr>
          <w:rFonts w:ascii="Arial" w:hAnsi="Arial" w:cs="Arial"/>
          <w:b/>
          <w:bCs/>
        </w:rPr>
        <w:t xml:space="preserve">, E.A. Feoktistova </w:t>
      </w:r>
      <w:r w:rsidRPr="00AD3693">
        <w:rPr>
          <w:rFonts w:ascii="Arial" w:hAnsi="Arial" w:cs="Arial"/>
          <w:b/>
          <w:bCs/>
          <w:vertAlign w:val="superscript"/>
        </w:rPr>
        <w:t>2</w:t>
      </w:r>
      <w:r w:rsidRPr="00AD3693">
        <w:rPr>
          <w:rFonts w:ascii="Arial" w:hAnsi="Arial" w:cs="Arial"/>
          <w:b/>
          <w:bCs/>
        </w:rPr>
        <w:t xml:space="preserve">, V.V. Shevchenko </w:t>
      </w:r>
      <w:r w:rsidRPr="00AD3693">
        <w:rPr>
          <w:rFonts w:ascii="Arial" w:hAnsi="Arial" w:cs="Arial"/>
          <w:b/>
          <w:bCs/>
          <w:vertAlign w:val="superscript"/>
        </w:rPr>
        <w:t>2</w:t>
      </w:r>
    </w:p>
    <w:p w14:paraId="66DA1F17" w14:textId="77777777" w:rsidR="00B50CB3" w:rsidRPr="00AD3693" w:rsidRDefault="005E09DF" w:rsidP="00B50CB3">
      <w:pPr>
        <w:tabs>
          <w:tab w:val="left" w:pos="426"/>
        </w:tabs>
        <w:ind w:left="113" w:hanging="113"/>
        <w:jc w:val="both"/>
        <w:rPr>
          <w:rFonts w:ascii="Arial" w:hAnsi="Arial" w:cs="Arial"/>
          <w:i/>
          <w:iCs/>
        </w:rPr>
      </w:pPr>
      <w:r w:rsidRPr="00AD3693">
        <w:rPr>
          <w:rFonts w:ascii="Arial" w:hAnsi="Arial" w:cs="Arial"/>
          <w:i/>
          <w:iCs/>
          <w:vertAlign w:val="superscript"/>
        </w:rPr>
        <w:t>1</w:t>
      </w:r>
      <w:r w:rsidR="00B50CB3" w:rsidRPr="00AD3693">
        <w:rPr>
          <w:rFonts w:ascii="Arial" w:hAnsi="Arial" w:cs="Arial"/>
          <w:i/>
          <w:iCs/>
          <w:vertAlign w:val="superscript"/>
        </w:rPr>
        <w:t xml:space="preserve"> </w:t>
      </w:r>
      <w:r w:rsidR="00A62B7F" w:rsidRPr="00AD3693">
        <w:rPr>
          <w:rFonts w:ascii="Arial" w:hAnsi="Arial" w:cs="Arial"/>
          <w:i/>
        </w:rPr>
        <w:t xml:space="preserve">Vernadsky Institute of Geochemistry and Analytical Chemistry RAS (GEOKHI RAS) 19 Kosygin </w:t>
      </w:r>
      <w:proofErr w:type="spellStart"/>
      <w:r w:rsidR="00A62B7F" w:rsidRPr="00AD3693">
        <w:rPr>
          <w:rFonts w:ascii="Arial" w:hAnsi="Arial" w:cs="Arial"/>
          <w:i/>
        </w:rPr>
        <w:t>st.</w:t>
      </w:r>
      <w:proofErr w:type="spellEnd"/>
      <w:r w:rsidR="00A62B7F" w:rsidRPr="00AD3693">
        <w:rPr>
          <w:rFonts w:ascii="Arial" w:hAnsi="Arial" w:cs="Arial"/>
          <w:i/>
        </w:rPr>
        <w:t>, Moscow, 119991, Russian Federation, e-mail: grishakina@geokhi.ru</w:t>
      </w:r>
      <w:r w:rsidRPr="00AD3693">
        <w:rPr>
          <w:rFonts w:ascii="Arial" w:hAnsi="Arial" w:cs="Arial"/>
          <w:i/>
          <w:iCs/>
        </w:rPr>
        <w:t>;</w:t>
      </w:r>
    </w:p>
    <w:p w14:paraId="58E7A97E" w14:textId="77777777" w:rsidR="005E09DF" w:rsidRPr="00AD3693" w:rsidRDefault="005E09DF" w:rsidP="001D2C32">
      <w:pPr>
        <w:spacing w:after="170"/>
        <w:ind w:left="113" w:hanging="113"/>
        <w:jc w:val="both"/>
        <w:rPr>
          <w:rFonts w:ascii="Arial" w:hAnsi="Arial" w:cs="Arial"/>
          <w:i/>
          <w:iCs/>
        </w:rPr>
      </w:pPr>
      <w:r w:rsidRPr="00AD3693">
        <w:rPr>
          <w:rFonts w:ascii="Arial" w:hAnsi="Arial" w:cs="Arial"/>
          <w:i/>
          <w:iCs/>
        </w:rPr>
        <w:t xml:space="preserve"> </w:t>
      </w:r>
      <w:r w:rsidRPr="00AD3693">
        <w:rPr>
          <w:rFonts w:ascii="Arial" w:hAnsi="Arial" w:cs="Arial"/>
          <w:i/>
          <w:iCs/>
          <w:vertAlign w:val="superscript"/>
        </w:rPr>
        <w:t>2</w:t>
      </w:r>
      <w:r w:rsidR="00A62B7F" w:rsidRPr="00AD3693">
        <w:rPr>
          <w:rFonts w:ascii="Arial" w:hAnsi="Arial" w:cs="Arial"/>
          <w:i/>
        </w:rPr>
        <w:t xml:space="preserve">Sternberg Astronomical Institute, Moscow State University (SAI MSU) 13 </w:t>
      </w:r>
      <w:proofErr w:type="spellStart"/>
      <w:r w:rsidR="00A62B7F" w:rsidRPr="00AD3693">
        <w:rPr>
          <w:rFonts w:ascii="Arial" w:hAnsi="Arial" w:cs="Arial"/>
          <w:i/>
        </w:rPr>
        <w:t>Universitetsky</w:t>
      </w:r>
      <w:proofErr w:type="spellEnd"/>
      <w:r w:rsidR="00A62B7F" w:rsidRPr="00AD3693">
        <w:rPr>
          <w:rFonts w:ascii="Arial" w:hAnsi="Arial" w:cs="Arial"/>
          <w:i/>
        </w:rPr>
        <w:t xml:space="preserve"> prospect, Moscow, 119234, Russian Federation, e-mail: marss8@mail.ru</w:t>
      </w:r>
    </w:p>
    <w:p w14:paraId="4A5E3571" w14:textId="77777777" w:rsidR="005E09DF" w:rsidRPr="00AD3693" w:rsidRDefault="005E09DF" w:rsidP="005E09DF">
      <w:pPr>
        <w:jc w:val="both"/>
        <w:rPr>
          <w:rFonts w:ascii="Arial" w:hAnsi="Arial" w:cs="Arial"/>
        </w:rPr>
        <w:sectPr w:rsidR="005E09DF" w:rsidRPr="00AD3693" w:rsidSect="0092493F">
          <w:headerReference w:type="even" r:id="rId8"/>
          <w:headerReference w:type="default" r:id="rId9"/>
          <w:footerReference w:type="even" r:id="rId10"/>
          <w:footerReference w:type="default" r:id="rId11"/>
          <w:headerReference w:type="first" r:id="rId12"/>
          <w:footerReference w:type="first" r:id="rId13"/>
          <w:pgSz w:w="7646" w:h="13594"/>
          <w:pgMar w:top="567" w:right="737" w:bottom="510" w:left="737" w:header="142" w:footer="0" w:gutter="0"/>
          <w:cols w:space="708"/>
          <w:docGrid w:linePitch="360"/>
        </w:sectPr>
      </w:pPr>
    </w:p>
    <w:p w14:paraId="1B3514C2" w14:textId="77777777" w:rsidR="001D2C32" w:rsidRPr="00AD3693" w:rsidRDefault="004E473C" w:rsidP="004E473C">
      <w:pPr>
        <w:jc w:val="both"/>
        <w:rPr>
          <w:rFonts w:ascii="Arial" w:hAnsi="Arial" w:cs="Arial"/>
          <w:b/>
        </w:rPr>
      </w:pPr>
      <w:r w:rsidRPr="00AD3693">
        <w:rPr>
          <w:rFonts w:ascii="Arial" w:hAnsi="Arial" w:cs="Arial"/>
          <w:b/>
        </w:rPr>
        <w:t>Keywords:</w:t>
      </w:r>
    </w:p>
    <w:p w14:paraId="5E6A0EBF" w14:textId="77777777" w:rsidR="005E09DF" w:rsidRPr="00AD3693" w:rsidRDefault="00A62B7F" w:rsidP="001D2C32">
      <w:pPr>
        <w:spacing w:after="170"/>
        <w:jc w:val="both"/>
        <w:rPr>
          <w:rFonts w:ascii="Arial" w:hAnsi="Arial" w:cs="Arial"/>
        </w:rPr>
      </w:pPr>
      <w:r w:rsidRPr="00AD3693">
        <w:rPr>
          <w:rFonts w:ascii="Arial" w:hAnsi="Arial" w:cs="Arial"/>
        </w:rPr>
        <w:t>Map of the Moon, polar regions, digital terrain model, craters, depth.</w:t>
      </w:r>
    </w:p>
    <w:p w14:paraId="25C49F0A" w14:textId="77777777" w:rsidR="005E09DF" w:rsidRPr="00AD3693" w:rsidRDefault="004E473C" w:rsidP="001D2C32">
      <w:pPr>
        <w:jc w:val="both"/>
        <w:rPr>
          <w:rFonts w:ascii="Arial" w:hAnsi="Arial" w:cs="Arial"/>
        </w:rPr>
      </w:pPr>
      <w:r w:rsidRPr="00AD3693">
        <w:rPr>
          <w:rFonts w:ascii="Arial" w:hAnsi="Arial" w:cs="Arial"/>
          <w:b/>
          <w:bCs/>
        </w:rPr>
        <w:t>Introduction:</w:t>
      </w:r>
      <w:r w:rsidR="001D2C32" w:rsidRPr="00AD3693">
        <w:rPr>
          <w:rFonts w:ascii="Arial" w:hAnsi="Arial" w:cs="Arial"/>
        </w:rPr>
        <w:t xml:space="preserve">  </w:t>
      </w:r>
    </w:p>
    <w:p w14:paraId="0315FA75" w14:textId="39A2F871" w:rsidR="005E09DF" w:rsidRPr="00AD3693" w:rsidRDefault="00A62B7F" w:rsidP="001D2C32">
      <w:pPr>
        <w:spacing w:after="170"/>
        <w:jc w:val="both"/>
        <w:rPr>
          <w:rFonts w:ascii="Arial" w:hAnsi="Arial" w:cs="Arial"/>
        </w:rPr>
      </w:pPr>
      <w:r w:rsidRPr="00AD3693">
        <w:rPr>
          <w:rFonts w:ascii="Arial" w:hAnsi="Arial" w:cs="Arial"/>
        </w:rPr>
        <w:t>In the near future, several countries are planning flights to the Moon. In the southern polar region of the Moon</w:t>
      </w:r>
      <w:r w:rsidR="00437DC8" w:rsidRPr="00AD3693">
        <w:rPr>
          <w:rFonts w:ascii="Arial" w:hAnsi="Arial" w:cs="Arial"/>
        </w:rPr>
        <w:t xml:space="preserve"> [1]</w:t>
      </w:r>
      <w:r w:rsidR="005C10EC" w:rsidRPr="00AD3693">
        <w:rPr>
          <w:rFonts w:ascii="Arial" w:hAnsi="Arial" w:cs="Arial"/>
        </w:rPr>
        <w:t xml:space="preserve">. </w:t>
      </w:r>
      <w:r w:rsidR="00437DC8" w:rsidRPr="00AD3693">
        <w:rPr>
          <w:rFonts w:ascii="Arial" w:hAnsi="Arial" w:cs="Arial"/>
        </w:rPr>
        <w:t xml:space="preserve">More complex spacecraft will follow to the Moon: the Luna-26 lunar orbiter [2], the Luna-27 lander for studying frozen volatile components in lunar soil and studying its chemical and mineral composition, as well as thermophysical, physical-mechanical and electromagnetic properties [3], and the Luna-28 lander for the delivery of lunar soil to the Earth [4, 5, 6]. </w:t>
      </w:r>
      <w:r w:rsidR="008A7715">
        <w:rPr>
          <w:rFonts w:ascii="Arial" w:hAnsi="Arial" w:cs="Arial"/>
        </w:rPr>
        <w:t xml:space="preserve">Soft landing of the Chandrayaan-3 module was carried out near the south pole of the Moon on August 23. </w:t>
      </w:r>
      <w:r w:rsidRPr="00AD3693">
        <w:rPr>
          <w:rFonts w:ascii="Arial" w:hAnsi="Arial" w:cs="Arial"/>
        </w:rPr>
        <w:t>Further, India is preparing, in cooperation with the Japanese JAXA, the Chandrayaan-4 mission also to the South Pole of the Moon, where India will provide the lander, and Japan the launcher and lunar rover. China also plans to search for frozen water near the Moon's South Pole. In 2024, the Chang'e-6 spacecraft will be launched to collect soil samples from the far side of the Moon, and then, in 2026, the Chang'e-7 spacecraft will land in the South Pole zone. CNSA believes that the flying vehicle, unlike traditional rovers, will be able to reach the bottom of the crater. Using a drilling tool, the probe will take a sample of ice, and the manipulator will move it to the apparatus for spectral analysis. The launch of the Chang'e-8 apparatus is scheduled for 2028 to conduct experiments on the use of lunar resources and create a basic model of the International Lunar Research Station. Japan hopes to perform a precision landing on the surface of the moon using an orbiter and land a lunar rover at the South Pole. The UK will launch its first lunar lander by 2024, with an orbiting probe to study regolith chemistry, provide communications and map the lunar surface. South Korea, together with ESA, intends to launch a lunar orbiter and lander in 2025. NASA will send several spacecraft to the Moon in 2024, including the new VIPER rover. The purpose of the device will be a detailed mapping of the distribution and concentration of water in the region of the South Pole of the Moon. The NASA Artemis program aims to land astronauts on the Moon, including the first female astronaut. The main goal of the program is to return people to the surface of the Moon and ensure a long-term human presence on the Moon.</w:t>
      </w:r>
    </w:p>
    <w:p w14:paraId="7D361A57" w14:textId="77777777" w:rsidR="005E09DF" w:rsidRPr="00AD3693" w:rsidRDefault="000807E7" w:rsidP="005E09DF">
      <w:pPr>
        <w:jc w:val="both"/>
        <w:rPr>
          <w:rFonts w:ascii="Arial" w:hAnsi="Arial" w:cs="Arial"/>
        </w:rPr>
      </w:pPr>
      <w:r w:rsidRPr="00AD3693">
        <w:rPr>
          <w:rFonts w:ascii="Arial" w:hAnsi="Arial" w:cs="Arial"/>
          <w:b/>
          <w:bCs/>
        </w:rPr>
        <w:t>C</w:t>
      </w:r>
      <w:r w:rsidR="00DF380D" w:rsidRPr="00AD3693">
        <w:rPr>
          <w:rFonts w:ascii="Arial" w:hAnsi="Arial" w:cs="Arial"/>
          <w:b/>
          <w:bCs/>
        </w:rPr>
        <w:t>ONTENTS OF THE</w:t>
      </w:r>
      <w:r w:rsidRPr="00AD3693">
        <w:rPr>
          <w:rFonts w:ascii="Arial" w:hAnsi="Arial" w:cs="Arial"/>
          <w:b/>
          <w:bCs/>
        </w:rPr>
        <w:t xml:space="preserve"> M</w:t>
      </w:r>
      <w:r w:rsidR="00DF380D" w:rsidRPr="00AD3693">
        <w:rPr>
          <w:rFonts w:ascii="Arial" w:hAnsi="Arial" w:cs="Arial"/>
          <w:b/>
          <w:bCs/>
        </w:rPr>
        <w:t>AP</w:t>
      </w:r>
      <w:r w:rsidRPr="00AD3693">
        <w:rPr>
          <w:rFonts w:ascii="Arial" w:hAnsi="Arial" w:cs="Arial"/>
          <w:b/>
          <w:bCs/>
        </w:rPr>
        <w:t xml:space="preserve"> </w:t>
      </w:r>
      <w:r w:rsidR="00DF380D" w:rsidRPr="00AD3693">
        <w:rPr>
          <w:rFonts w:ascii="Arial" w:hAnsi="Arial" w:cs="Arial"/>
          <w:b/>
          <w:bCs/>
        </w:rPr>
        <w:t>OF THE</w:t>
      </w:r>
      <w:r w:rsidRPr="00AD3693">
        <w:rPr>
          <w:rFonts w:ascii="Arial" w:hAnsi="Arial" w:cs="Arial"/>
          <w:b/>
          <w:bCs/>
        </w:rPr>
        <w:t xml:space="preserve"> </w:t>
      </w:r>
      <w:r w:rsidR="00DF380D" w:rsidRPr="00AD3693">
        <w:rPr>
          <w:rFonts w:ascii="Arial" w:hAnsi="Arial" w:cs="Arial"/>
          <w:b/>
          <w:bCs/>
        </w:rPr>
        <w:t>POLAR</w:t>
      </w:r>
      <w:r w:rsidRPr="00AD3693">
        <w:rPr>
          <w:rFonts w:ascii="Arial" w:hAnsi="Arial" w:cs="Arial"/>
          <w:b/>
          <w:bCs/>
        </w:rPr>
        <w:t xml:space="preserve"> </w:t>
      </w:r>
      <w:r w:rsidR="00DF380D" w:rsidRPr="00AD3693">
        <w:rPr>
          <w:rFonts w:ascii="Arial" w:hAnsi="Arial" w:cs="Arial"/>
          <w:b/>
          <w:bCs/>
        </w:rPr>
        <w:t>REGIONS OF THE MOON</w:t>
      </w:r>
      <w:r w:rsidR="001D2C32" w:rsidRPr="00AD3693">
        <w:rPr>
          <w:rFonts w:ascii="Arial" w:hAnsi="Arial" w:cs="Arial"/>
        </w:rPr>
        <w:t xml:space="preserve">  </w:t>
      </w:r>
    </w:p>
    <w:p w14:paraId="1F9D7285" w14:textId="6603C587" w:rsidR="00B0701D" w:rsidRPr="00AD3693" w:rsidRDefault="000807E7" w:rsidP="00831648">
      <w:pPr>
        <w:spacing w:after="113" w:line="240" w:lineRule="atLeast"/>
        <w:jc w:val="both"/>
        <w:rPr>
          <w:rFonts w:ascii="Arial" w:hAnsi="Arial" w:cs="Arial"/>
        </w:rPr>
      </w:pPr>
      <w:r w:rsidRPr="00AD3693">
        <w:rPr>
          <w:rFonts w:ascii="Arial" w:hAnsi="Arial" w:cs="Arial"/>
        </w:rPr>
        <w:t>It became possible to process large amounts of data received by spacecraft in automatic mode and present them in the form of various overview and thematic maps [7, 8]. We used ESRI ArcGIS 10.1 software. The map of the circumpolar regions of the Moon was compiled on a scale of 1: 5,000,000 in a polar stereographic projection and is limited by + - 60 ° parallels</w:t>
      </w:r>
      <w:r w:rsidR="005C10EC" w:rsidRPr="00AD3693">
        <w:rPr>
          <w:rFonts w:ascii="Arial" w:hAnsi="Arial" w:cs="Arial"/>
        </w:rPr>
        <w:t>.</w:t>
      </w:r>
      <w:r w:rsidRPr="00AD3693">
        <w:rPr>
          <w:rFonts w:ascii="Arial" w:hAnsi="Arial" w:cs="Arial"/>
        </w:rPr>
        <w:t xml:space="preserve"> Particular interest in the circumpolar regions of the Moon is due to the fact that there is ice in permanently shaded places. The Kaguya and LRO laser altimeters determined the heights of the lunar surface with high accuracy. We used a digital terrain model built according to the laser altimeter (LOLA) data of the Lunar </w:t>
      </w:r>
      <w:r w:rsidRPr="00AD3693">
        <w:rPr>
          <w:rFonts w:ascii="Arial" w:hAnsi="Arial" w:cs="Arial"/>
        </w:rPr>
        <w:lastRenderedPageBreak/>
        <w:t>Reconnaissance Orbiter (LRO) spacecraft with an accuracy of 64 pixels per degree (0.5 km per pixel) [9]. The heights on the map are measured from a sphere with an average radius of 1737, 4 km. Detailed “</w:t>
      </w:r>
      <w:proofErr w:type="spellStart"/>
      <w:r w:rsidRPr="00AD3693">
        <w:rPr>
          <w:rFonts w:ascii="Arial" w:hAnsi="Arial" w:cs="Arial"/>
        </w:rPr>
        <w:t>hillshading</w:t>
      </w:r>
      <w:proofErr w:type="spellEnd"/>
      <w:r w:rsidRPr="00AD3693">
        <w:rPr>
          <w:rFonts w:ascii="Arial" w:hAnsi="Arial" w:cs="Arial"/>
        </w:rPr>
        <w:t xml:space="preserve">” by the cut-off method was carried out by </w:t>
      </w:r>
      <w:proofErr w:type="spellStart"/>
      <w:r w:rsidRPr="00AD3693">
        <w:rPr>
          <w:rFonts w:ascii="Arial" w:hAnsi="Arial" w:cs="Arial"/>
        </w:rPr>
        <w:t>Grishakina</w:t>
      </w:r>
      <w:proofErr w:type="spellEnd"/>
      <w:r w:rsidRPr="00AD3693">
        <w:rPr>
          <w:rFonts w:ascii="Arial" w:hAnsi="Arial" w:cs="Arial"/>
        </w:rPr>
        <w:t xml:space="preserve"> E.A. The height scale includes 17 levels. The total elevation difference on the Moon is almost 20 km. During the development of a color scale for displaying heights on a map, the problem of showing characteristic landforms at all height intervals was solved. With the help of cartographic research methods, it was possible to determine the depth of craters and large basins located on the visible and far sides of the Moon. The South Pole–Aitken Basin turned out to be the deepest (the average depth of which is 9 km). The deepest 20 craters in the northern and southern subpolar regions are presented in Table 1. It follows from the table that the craters of the southern polar region are, on average, 1–2 km deeper than those in the northern polar region. In addition to the relief, the map shows the names of major moon formations in IAU Latin and in Russian. Named craters are indicated by dots in the center. </w:t>
      </w:r>
      <w:r w:rsidR="00F831EB" w:rsidRPr="00AD3693">
        <w:rPr>
          <w:rFonts w:ascii="Arial" w:hAnsi="Arial" w:cs="Arial"/>
        </w:rPr>
        <w:t xml:space="preserve">New landing site for </w:t>
      </w:r>
      <w:proofErr w:type="spellStart"/>
      <w:r w:rsidR="00F831EB" w:rsidRPr="00AD3693">
        <w:rPr>
          <w:rFonts w:ascii="Arial" w:hAnsi="Arial" w:cs="Arial"/>
        </w:rPr>
        <w:t>Chandrayaan</w:t>
      </w:r>
      <w:proofErr w:type="spellEnd"/>
      <w:r w:rsidR="00F831EB" w:rsidRPr="00AD3693">
        <w:rPr>
          <w:rFonts w:ascii="Arial" w:hAnsi="Arial" w:cs="Arial"/>
        </w:rPr>
        <w:t xml:space="preserve"> 3 module showed on the map. </w:t>
      </w:r>
      <w:r w:rsidRPr="00AD3693">
        <w:rPr>
          <w:rFonts w:ascii="Arial" w:hAnsi="Arial" w:cs="Arial"/>
        </w:rPr>
        <w:t xml:space="preserve">The largest craters in the northern polar region are: </w:t>
      </w:r>
      <w:proofErr w:type="spellStart"/>
      <w:r w:rsidRPr="00AD3693">
        <w:rPr>
          <w:rFonts w:ascii="Arial" w:hAnsi="Arial" w:cs="Arial"/>
        </w:rPr>
        <w:t>Bel'kovich</w:t>
      </w:r>
      <w:proofErr w:type="spellEnd"/>
      <w:r w:rsidRPr="00AD3693">
        <w:rPr>
          <w:rFonts w:ascii="Arial" w:hAnsi="Arial" w:cs="Arial"/>
        </w:rPr>
        <w:t xml:space="preserve"> 215 km, Schwarzschild 211 km, </w:t>
      </w:r>
      <w:proofErr w:type="spellStart"/>
      <w:r w:rsidRPr="00AD3693">
        <w:rPr>
          <w:rFonts w:ascii="Arial" w:hAnsi="Arial" w:cs="Arial"/>
        </w:rPr>
        <w:t>Rozhdestvenskiy</w:t>
      </w:r>
      <w:proofErr w:type="spellEnd"/>
      <w:r w:rsidRPr="00AD3693">
        <w:rPr>
          <w:rFonts w:ascii="Arial" w:hAnsi="Arial" w:cs="Arial"/>
        </w:rPr>
        <w:t xml:space="preserve"> 181 km, Plaskett 177 km, W. Bond 170 km, and in the south: Schrodinger 316 km, Bailly 301 km, Zeeman 187 km, Haysen 163 km. There are several other large unnamed craters (see Table 1). It is interesting that the number of craters with a diameter of 10 km or more in the northern polar region is 2302 craters, while in the southern polar region there are only 1320 craters [11, 12</w:t>
      </w:r>
      <w:r w:rsidR="003F5850" w:rsidRPr="00AD3693">
        <w:rPr>
          <w:rFonts w:ascii="Arial" w:hAnsi="Arial" w:cs="Arial"/>
        </w:rPr>
        <w:t>,</w:t>
      </w:r>
      <w:r w:rsidRPr="00AD3693">
        <w:rPr>
          <w:rFonts w:ascii="Arial" w:hAnsi="Arial" w:cs="Arial"/>
        </w:rPr>
        <w:t xml:space="preserve"> 13]. Figure 1 shows dependence of the number of craters on the ratio of depth to diameter in two polar regions. The structure of the distribution of craters is generally the same in both hemispheres, but differs in number.</w:t>
      </w:r>
      <w:r w:rsidR="00B0701D" w:rsidRPr="00AD3693">
        <w:rPr>
          <w:rFonts w:ascii="Arial" w:hAnsi="Arial" w:cs="Arial"/>
        </w:rPr>
        <w:t xml:space="preserve"> </w:t>
      </w:r>
    </w:p>
    <w:p w14:paraId="763F2CE8" w14:textId="77777777" w:rsidR="001D2C32" w:rsidRPr="00AD3693" w:rsidRDefault="00831648" w:rsidP="00030578">
      <w:pPr>
        <w:spacing w:after="120"/>
        <w:jc w:val="both"/>
        <w:rPr>
          <w:rFonts w:ascii="Arial" w:hAnsi="Arial" w:cs="Arial"/>
          <w:b/>
        </w:rPr>
      </w:pPr>
      <w:r w:rsidRPr="00AD3693">
        <w:rPr>
          <w:rFonts w:ascii="Arial" w:hAnsi="Arial" w:cs="Arial"/>
          <w:b/>
          <w:bCs/>
        </w:rPr>
        <w:t xml:space="preserve">Table 1. </w:t>
      </w:r>
      <w:r w:rsidRPr="00AD3693">
        <w:rPr>
          <w:rFonts w:ascii="Arial" w:hAnsi="Arial" w:cs="Arial"/>
          <w:bCs/>
        </w:rPr>
        <w:t>The deepest craters in the northern and southern polar regions of the Moon.</w:t>
      </w:r>
      <w:r w:rsidR="001D2C32" w:rsidRPr="00AD3693">
        <w:rPr>
          <w:rFonts w:ascii="Arial" w:hAnsi="Arial" w:cs="Arial"/>
          <w:b/>
        </w:rPr>
        <w:t xml:space="preserve"> </w:t>
      </w:r>
    </w:p>
    <w:tbl>
      <w:tblPr>
        <w:tblStyle w:val="ac"/>
        <w:tblW w:w="6096" w:type="dxa"/>
        <w:tblInd w:w="-5" w:type="dxa"/>
        <w:tblLayout w:type="fixed"/>
        <w:tblCellMar>
          <w:left w:w="57" w:type="dxa"/>
          <w:right w:w="57" w:type="dxa"/>
        </w:tblCellMar>
        <w:tblLook w:val="04A0" w:firstRow="1" w:lastRow="0" w:firstColumn="1" w:lastColumn="0" w:noHBand="0" w:noVBand="1"/>
      </w:tblPr>
      <w:tblGrid>
        <w:gridCol w:w="284"/>
        <w:gridCol w:w="1134"/>
        <w:gridCol w:w="567"/>
        <w:gridCol w:w="567"/>
        <w:gridCol w:w="567"/>
        <w:gridCol w:w="1134"/>
        <w:gridCol w:w="709"/>
        <w:gridCol w:w="567"/>
        <w:gridCol w:w="567"/>
      </w:tblGrid>
      <w:tr w:rsidR="00030578" w:rsidRPr="003F5850" w14:paraId="07693679" w14:textId="77777777" w:rsidTr="000457DE">
        <w:tc>
          <w:tcPr>
            <w:tcW w:w="3119" w:type="dxa"/>
            <w:gridSpan w:val="5"/>
          </w:tcPr>
          <w:p w14:paraId="69A89252" w14:textId="77777777" w:rsidR="00030578" w:rsidRPr="003F5850" w:rsidRDefault="00030578" w:rsidP="000457DE">
            <w:pPr>
              <w:rPr>
                <w:rFonts w:ascii="Arial" w:hAnsi="Arial" w:cs="Arial"/>
                <w:sz w:val="15"/>
                <w:szCs w:val="15"/>
              </w:rPr>
            </w:pPr>
            <w:r w:rsidRPr="003F5850">
              <w:rPr>
                <w:rFonts w:ascii="Arial" w:hAnsi="Arial" w:cs="Arial"/>
                <w:sz w:val="15"/>
                <w:szCs w:val="15"/>
              </w:rPr>
              <w:t>Northern Polar Region</w:t>
            </w:r>
          </w:p>
        </w:tc>
        <w:tc>
          <w:tcPr>
            <w:tcW w:w="2977" w:type="dxa"/>
            <w:gridSpan w:val="4"/>
          </w:tcPr>
          <w:p w14:paraId="0302399F" w14:textId="77777777" w:rsidR="00030578" w:rsidRPr="003F5850" w:rsidRDefault="00030578" w:rsidP="000457DE">
            <w:pPr>
              <w:rPr>
                <w:rFonts w:ascii="Arial" w:hAnsi="Arial" w:cs="Arial"/>
                <w:sz w:val="15"/>
                <w:szCs w:val="15"/>
              </w:rPr>
            </w:pPr>
            <w:r w:rsidRPr="003F5850">
              <w:rPr>
                <w:rFonts w:ascii="Arial" w:hAnsi="Arial" w:cs="Arial"/>
                <w:sz w:val="15"/>
                <w:szCs w:val="15"/>
              </w:rPr>
              <w:t>Southern Polar Region</w:t>
            </w:r>
          </w:p>
        </w:tc>
      </w:tr>
      <w:tr w:rsidR="00030578" w:rsidRPr="003F5850" w14:paraId="07F737C0" w14:textId="77777777" w:rsidTr="000457DE">
        <w:tc>
          <w:tcPr>
            <w:tcW w:w="284" w:type="dxa"/>
          </w:tcPr>
          <w:p w14:paraId="6A5B6BCA" w14:textId="77777777" w:rsidR="00030578" w:rsidRPr="003F5850" w:rsidRDefault="00030578" w:rsidP="000457DE">
            <w:pPr>
              <w:rPr>
                <w:rFonts w:ascii="Arial" w:hAnsi="Arial" w:cs="Arial"/>
                <w:sz w:val="15"/>
                <w:szCs w:val="15"/>
              </w:rPr>
            </w:pPr>
            <w:r w:rsidRPr="003F5850">
              <w:rPr>
                <w:rFonts w:ascii="Arial" w:hAnsi="Arial" w:cs="Arial"/>
                <w:sz w:val="15"/>
                <w:szCs w:val="15"/>
              </w:rPr>
              <w:t>N</w:t>
            </w:r>
          </w:p>
        </w:tc>
        <w:tc>
          <w:tcPr>
            <w:tcW w:w="1134" w:type="dxa"/>
          </w:tcPr>
          <w:p w14:paraId="50431F2E" w14:textId="77777777" w:rsidR="00030578" w:rsidRPr="003F5850" w:rsidRDefault="00030578" w:rsidP="000457DE">
            <w:pPr>
              <w:rPr>
                <w:rFonts w:ascii="Arial" w:hAnsi="Arial" w:cs="Arial"/>
                <w:sz w:val="15"/>
                <w:szCs w:val="15"/>
              </w:rPr>
            </w:pPr>
            <w:r w:rsidRPr="003F5850">
              <w:rPr>
                <w:rFonts w:ascii="Arial" w:hAnsi="Arial" w:cs="Arial"/>
                <w:sz w:val="15"/>
                <w:szCs w:val="15"/>
              </w:rPr>
              <w:t>Name</w:t>
            </w:r>
          </w:p>
        </w:tc>
        <w:tc>
          <w:tcPr>
            <w:tcW w:w="567" w:type="dxa"/>
          </w:tcPr>
          <w:p w14:paraId="3A100D77" w14:textId="77777777" w:rsidR="00030578" w:rsidRPr="003F5850" w:rsidRDefault="00030578" w:rsidP="000457DE">
            <w:pPr>
              <w:rPr>
                <w:rFonts w:ascii="Arial" w:hAnsi="Arial" w:cs="Arial"/>
                <w:sz w:val="15"/>
                <w:szCs w:val="15"/>
              </w:rPr>
            </w:pPr>
            <w:r w:rsidRPr="003F5850">
              <w:rPr>
                <w:rFonts w:ascii="Arial" w:hAnsi="Arial" w:cs="Arial"/>
                <w:sz w:val="15"/>
                <w:szCs w:val="15"/>
              </w:rPr>
              <w:t xml:space="preserve">Diameter, </w:t>
            </w:r>
            <w:proofErr w:type="spellStart"/>
            <w:r w:rsidRPr="003F5850">
              <w:rPr>
                <w:rFonts w:ascii="Arial" w:hAnsi="Arial" w:cs="Arial"/>
                <w:sz w:val="15"/>
                <w:szCs w:val="15"/>
              </w:rPr>
              <w:t>км</w:t>
            </w:r>
            <w:proofErr w:type="spellEnd"/>
          </w:p>
        </w:tc>
        <w:tc>
          <w:tcPr>
            <w:tcW w:w="567" w:type="dxa"/>
          </w:tcPr>
          <w:p w14:paraId="14E15B56" w14:textId="77777777" w:rsidR="00030578" w:rsidRPr="003F5850" w:rsidRDefault="00030578" w:rsidP="000457DE">
            <w:pPr>
              <w:rPr>
                <w:rFonts w:ascii="Arial" w:hAnsi="Arial" w:cs="Arial"/>
                <w:sz w:val="15"/>
                <w:szCs w:val="15"/>
              </w:rPr>
            </w:pPr>
            <w:r w:rsidRPr="003F5850">
              <w:rPr>
                <w:rFonts w:ascii="Arial" w:hAnsi="Arial" w:cs="Arial"/>
                <w:sz w:val="15"/>
                <w:szCs w:val="15"/>
              </w:rPr>
              <w:t xml:space="preserve">Depth, </w:t>
            </w:r>
            <w:proofErr w:type="spellStart"/>
            <w:r w:rsidRPr="003F5850">
              <w:rPr>
                <w:rFonts w:ascii="Arial" w:hAnsi="Arial" w:cs="Arial"/>
                <w:sz w:val="15"/>
                <w:szCs w:val="15"/>
              </w:rPr>
              <w:t>км</w:t>
            </w:r>
            <w:proofErr w:type="spellEnd"/>
          </w:p>
        </w:tc>
        <w:tc>
          <w:tcPr>
            <w:tcW w:w="567" w:type="dxa"/>
          </w:tcPr>
          <w:p w14:paraId="2479A233" w14:textId="77777777" w:rsidR="00030578" w:rsidRPr="003F5850" w:rsidRDefault="00030578" w:rsidP="000457DE">
            <w:pPr>
              <w:rPr>
                <w:rFonts w:ascii="Arial" w:hAnsi="Arial" w:cs="Arial"/>
                <w:sz w:val="15"/>
                <w:szCs w:val="15"/>
              </w:rPr>
            </w:pPr>
            <w:r w:rsidRPr="003F5850">
              <w:rPr>
                <w:rFonts w:ascii="Arial" w:hAnsi="Arial" w:cs="Arial"/>
                <w:sz w:val="15"/>
                <w:szCs w:val="15"/>
              </w:rPr>
              <w:t>h/D</w:t>
            </w:r>
          </w:p>
        </w:tc>
        <w:tc>
          <w:tcPr>
            <w:tcW w:w="1134" w:type="dxa"/>
          </w:tcPr>
          <w:p w14:paraId="69503B97" w14:textId="77777777" w:rsidR="00030578" w:rsidRPr="003F5850" w:rsidRDefault="00030578" w:rsidP="000457DE">
            <w:pPr>
              <w:rPr>
                <w:rFonts w:ascii="Arial" w:hAnsi="Arial" w:cs="Arial"/>
                <w:sz w:val="15"/>
                <w:szCs w:val="15"/>
              </w:rPr>
            </w:pPr>
            <w:r w:rsidRPr="003F5850">
              <w:rPr>
                <w:rFonts w:ascii="Arial" w:hAnsi="Arial" w:cs="Arial"/>
                <w:sz w:val="15"/>
                <w:szCs w:val="15"/>
              </w:rPr>
              <w:t>Name</w:t>
            </w:r>
          </w:p>
        </w:tc>
        <w:tc>
          <w:tcPr>
            <w:tcW w:w="709" w:type="dxa"/>
          </w:tcPr>
          <w:p w14:paraId="460B117B" w14:textId="77777777" w:rsidR="00030578" w:rsidRPr="003F5850" w:rsidRDefault="00030578" w:rsidP="000457DE">
            <w:pPr>
              <w:rPr>
                <w:rFonts w:ascii="Arial" w:hAnsi="Arial" w:cs="Arial"/>
                <w:sz w:val="15"/>
                <w:szCs w:val="15"/>
              </w:rPr>
            </w:pPr>
            <w:r w:rsidRPr="003F5850">
              <w:rPr>
                <w:rFonts w:ascii="Arial" w:hAnsi="Arial" w:cs="Arial"/>
                <w:sz w:val="15"/>
                <w:szCs w:val="15"/>
              </w:rPr>
              <w:t xml:space="preserve">Diameter, </w:t>
            </w:r>
            <w:proofErr w:type="spellStart"/>
            <w:r w:rsidRPr="003F5850">
              <w:rPr>
                <w:rFonts w:ascii="Arial" w:hAnsi="Arial" w:cs="Arial"/>
                <w:sz w:val="15"/>
                <w:szCs w:val="15"/>
              </w:rPr>
              <w:t>км</w:t>
            </w:r>
            <w:proofErr w:type="spellEnd"/>
          </w:p>
        </w:tc>
        <w:tc>
          <w:tcPr>
            <w:tcW w:w="567" w:type="dxa"/>
          </w:tcPr>
          <w:p w14:paraId="31AA7EAA" w14:textId="77777777" w:rsidR="00030578" w:rsidRPr="003F5850" w:rsidRDefault="00030578" w:rsidP="000457DE">
            <w:pPr>
              <w:rPr>
                <w:rFonts w:ascii="Arial" w:hAnsi="Arial" w:cs="Arial"/>
                <w:sz w:val="15"/>
                <w:szCs w:val="15"/>
              </w:rPr>
            </w:pPr>
            <w:r w:rsidRPr="003F5850">
              <w:rPr>
                <w:rFonts w:ascii="Arial" w:hAnsi="Arial" w:cs="Arial"/>
                <w:sz w:val="15"/>
                <w:szCs w:val="15"/>
              </w:rPr>
              <w:t xml:space="preserve">Depth, </w:t>
            </w:r>
            <w:proofErr w:type="spellStart"/>
            <w:r w:rsidRPr="003F5850">
              <w:rPr>
                <w:rFonts w:ascii="Arial" w:hAnsi="Arial" w:cs="Arial"/>
                <w:sz w:val="15"/>
                <w:szCs w:val="15"/>
              </w:rPr>
              <w:t>км</w:t>
            </w:r>
            <w:proofErr w:type="spellEnd"/>
          </w:p>
        </w:tc>
        <w:tc>
          <w:tcPr>
            <w:tcW w:w="567" w:type="dxa"/>
          </w:tcPr>
          <w:p w14:paraId="74CA1792" w14:textId="77777777" w:rsidR="00030578" w:rsidRPr="003F5850" w:rsidRDefault="00030578" w:rsidP="000457DE">
            <w:pPr>
              <w:rPr>
                <w:rFonts w:ascii="Arial" w:hAnsi="Arial" w:cs="Arial"/>
                <w:sz w:val="15"/>
                <w:szCs w:val="15"/>
              </w:rPr>
            </w:pPr>
            <w:r w:rsidRPr="003F5850">
              <w:rPr>
                <w:rFonts w:ascii="Arial" w:hAnsi="Arial" w:cs="Arial"/>
                <w:sz w:val="15"/>
                <w:szCs w:val="15"/>
              </w:rPr>
              <w:t>h/D</w:t>
            </w:r>
          </w:p>
        </w:tc>
      </w:tr>
      <w:tr w:rsidR="00030578" w:rsidRPr="003F5850" w14:paraId="54F18A87" w14:textId="77777777" w:rsidTr="000457DE">
        <w:tc>
          <w:tcPr>
            <w:tcW w:w="284" w:type="dxa"/>
          </w:tcPr>
          <w:p w14:paraId="32227008" w14:textId="77777777" w:rsidR="00030578" w:rsidRPr="003F5850" w:rsidRDefault="00030578" w:rsidP="000457DE">
            <w:pPr>
              <w:rPr>
                <w:rFonts w:ascii="Arial" w:hAnsi="Arial" w:cs="Arial"/>
                <w:sz w:val="15"/>
                <w:szCs w:val="15"/>
              </w:rPr>
            </w:pPr>
            <w:r w:rsidRPr="003F5850">
              <w:rPr>
                <w:rFonts w:ascii="Arial" w:hAnsi="Arial" w:cs="Arial"/>
                <w:sz w:val="15"/>
                <w:szCs w:val="15"/>
              </w:rPr>
              <w:t>1</w:t>
            </w:r>
          </w:p>
        </w:tc>
        <w:tc>
          <w:tcPr>
            <w:tcW w:w="1134" w:type="dxa"/>
          </w:tcPr>
          <w:p w14:paraId="6E30ADFB"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567" w:type="dxa"/>
          </w:tcPr>
          <w:p w14:paraId="5C8F7689" w14:textId="77777777" w:rsidR="00030578" w:rsidRPr="003F5850" w:rsidRDefault="00030578" w:rsidP="000457DE">
            <w:pPr>
              <w:rPr>
                <w:rFonts w:ascii="Arial" w:hAnsi="Arial" w:cs="Arial"/>
                <w:sz w:val="15"/>
                <w:szCs w:val="15"/>
              </w:rPr>
            </w:pPr>
            <w:r w:rsidRPr="003F5850">
              <w:rPr>
                <w:rFonts w:ascii="Arial" w:hAnsi="Arial" w:cs="Arial"/>
                <w:sz w:val="15"/>
                <w:szCs w:val="15"/>
              </w:rPr>
              <w:t>337,2</w:t>
            </w:r>
          </w:p>
        </w:tc>
        <w:tc>
          <w:tcPr>
            <w:tcW w:w="567" w:type="dxa"/>
          </w:tcPr>
          <w:p w14:paraId="06C34575" w14:textId="77777777" w:rsidR="00030578" w:rsidRPr="003F5850" w:rsidRDefault="00030578" w:rsidP="000457DE">
            <w:pPr>
              <w:rPr>
                <w:rFonts w:ascii="Arial" w:hAnsi="Arial" w:cs="Arial"/>
                <w:sz w:val="15"/>
                <w:szCs w:val="15"/>
              </w:rPr>
            </w:pPr>
            <w:r w:rsidRPr="003F5850">
              <w:rPr>
                <w:rFonts w:ascii="Arial" w:hAnsi="Arial" w:cs="Arial"/>
                <w:sz w:val="15"/>
                <w:szCs w:val="15"/>
              </w:rPr>
              <w:t>10,8</w:t>
            </w:r>
          </w:p>
        </w:tc>
        <w:tc>
          <w:tcPr>
            <w:tcW w:w="567" w:type="dxa"/>
          </w:tcPr>
          <w:p w14:paraId="0C4C4B43" w14:textId="77777777" w:rsidR="00030578" w:rsidRPr="003F5850" w:rsidRDefault="00030578" w:rsidP="000457DE">
            <w:pPr>
              <w:rPr>
                <w:rFonts w:ascii="Arial" w:hAnsi="Arial" w:cs="Arial"/>
                <w:sz w:val="15"/>
                <w:szCs w:val="15"/>
              </w:rPr>
            </w:pPr>
            <w:r w:rsidRPr="003F5850">
              <w:rPr>
                <w:rFonts w:ascii="Arial" w:hAnsi="Arial" w:cs="Arial"/>
                <w:sz w:val="15"/>
                <w:szCs w:val="15"/>
              </w:rPr>
              <w:t>0,032</w:t>
            </w:r>
          </w:p>
        </w:tc>
        <w:tc>
          <w:tcPr>
            <w:tcW w:w="1134" w:type="dxa"/>
          </w:tcPr>
          <w:p w14:paraId="65EFEDD4"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Cabeus</w:t>
            </w:r>
            <w:proofErr w:type="spellEnd"/>
          </w:p>
        </w:tc>
        <w:tc>
          <w:tcPr>
            <w:tcW w:w="709" w:type="dxa"/>
          </w:tcPr>
          <w:p w14:paraId="4083C977" w14:textId="77777777" w:rsidR="00030578" w:rsidRPr="003F5850" w:rsidRDefault="00030578" w:rsidP="000457DE">
            <w:pPr>
              <w:rPr>
                <w:rFonts w:ascii="Arial" w:hAnsi="Arial" w:cs="Arial"/>
                <w:sz w:val="15"/>
                <w:szCs w:val="15"/>
              </w:rPr>
            </w:pPr>
            <w:r w:rsidRPr="003F5850">
              <w:rPr>
                <w:rFonts w:ascii="Arial" w:hAnsi="Arial" w:cs="Arial"/>
                <w:sz w:val="15"/>
                <w:szCs w:val="15"/>
              </w:rPr>
              <w:t>103,9</w:t>
            </w:r>
          </w:p>
        </w:tc>
        <w:tc>
          <w:tcPr>
            <w:tcW w:w="567" w:type="dxa"/>
          </w:tcPr>
          <w:p w14:paraId="1AD49FD7" w14:textId="77777777" w:rsidR="00030578" w:rsidRPr="003F5850" w:rsidRDefault="00030578" w:rsidP="000457DE">
            <w:pPr>
              <w:rPr>
                <w:rFonts w:ascii="Arial" w:hAnsi="Arial" w:cs="Arial"/>
                <w:sz w:val="15"/>
                <w:szCs w:val="15"/>
              </w:rPr>
            </w:pPr>
            <w:r w:rsidRPr="003F5850">
              <w:rPr>
                <w:rFonts w:ascii="Arial" w:hAnsi="Arial" w:cs="Arial"/>
                <w:sz w:val="15"/>
                <w:szCs w:val="15"/>
              </w:rPr>
              <w:t>10,1</w:t>
            </w:r>
          </w:p>
        </w:tc>
        <w:tc>
          <w:tcPr>
            <w:tcW w:w="567" w:type="dxa"/>
          </w:tcPr>
          <w:p w14:paraId="6A04CB20" w14:textId="77777777" w:rsidR="00030578" w:rsidRPr="003F5850" w:rsidRDefault="00030578" w:rsidP="000457DE">
            <w:pPr>
              <w:rPr>
                <w:rFonts w:ascii="Arial" w:hAnsi="Arial" w:cs="Arial"/>
                <w:sz w:val="15"/>
                <w:szCs w:val="15"/>
              </w:rPr>
            </w:pPr>
            <w:r w:rsidRPr="003F5850">
              <w:rPr>
                <w:rFonts w:ascii="Arial" w:hAnsi="Arial" w:cs="Arial"/>
                <w:sz w:val="15"/>
                <w:szCs w:val="15"/>
              </w:rPr>
              <w:t>0,097</w:t>
            </w:r>
          </w:p>
        </w:tc>
      </w:tr>
      <w:tr w:rsidR="00030578" w:rsidRPr="003F5850" w14:paraId="4A715A1F" w14:textId="77777777" w:rsidTr="000457DE">
        <w:tc>
          <w:tcPr>
            <w:tcW w:w="284" w:type="dxa"/>
          </w:tcPr>
          <w:p w14:paraId="515C3934" w14:textId="77777777" w:rsidR="00030578" w:rsidRPr="003F5850" w:rsidRDefault="00030578" w:rsidP="000457DE">
            <w:pPr>
              <w:rPr>
                <w:rFonts w:ascii="Arial" w:hAnsi="Arial" w:cs="Arial"/>
                <w:sz w:val="15"/>
                <w:szCs w:val="15"/>
              </w:rPr>
            </w:pPr>
            <w:r w:rsidRPr="003F5850">
              <w:rPr>
                <w:rFonts w:ascii="Arial" w:hAnsi="Arial" w:cs="Arial"/>
                <w:sz w:val="15"/>
                <w:szCs w:val="15"/>
              </w:rPr>
              <w:t>2</w:t>
            </w:r>
          </w:p>
        </w:tc>
        <w:tc>
          <w:tcPr>
            <w:tcW w:w="1134" w:type="dxa"/>
          </w:tcPr>
          <w:p w14:paraId="5A0B69C3" w14:textId="77777777" w:rsidR="00030578" w:rsidRPr="003F5850" w:rsidRDefault="00030578" w:rsidP="000457DE">
            <w:pPr>
              <w:rPr>
                <w:rFonts w:ascii="Arial" w:hAnsi="Arial" w:cs="Arial"/>
                <w:sz w:val="15"/>
                <w:szCs w:val="15"/>
              </w:rPr>
            </w:pPr>
            <w:r w:rsidRPr="003F5850">
              <w:rPr>
                <w:rFonts w:ascii="Arial" w:hAnsi="Arial" w:cs="Arial"/>
                <w:sz w:val="15"/>
                <w:szCs w:val="15"/>
              </w:rPr>
              <w:t>Sommerfeld</w:t>
            </w:r>
          </w:p>
        </w:tc>
        <w:tc>
          <w:tcPr>
            <w:tcW w:w="567" w:type="dxa"/>
          </w:tcPr>
          <w:p w14:paraId="02E550EF" w14:textId="77777777" w:rsidR="00030578" w:rsidRPr="003F5850" w:rsidRDefault="00030578" w:rsidP="000457DE">
            <w:pPr>
              <w:rPr>
                <w:rFonts w:ascii="Arial" w:hAnsi="Arial" w:cs="Arial"/>
                <w:sz w:val="15"/>
                <w:szCs w:val="15"/>
              </w:rPr>
            </w:pPr>
            <w:r w:rsidRPr="003F5850">
              <w:rPr>
                <w:rFonts w:ascii="Arial" w:hAnsi="Arial" w:cs="Arial"/>
                <w:sz w:val="15"/>
                <w:szCs w:val="15"/>
              </w:rPr>
              <w:t>138,8</w:t>
            </w:r>
          </w:p>
        </w:tc>
        <w:tc>
          <w:tcPr>
            <w:tcW w:w="567" w:type="dxa"/>
          </w:tcPr>
          <w:p w14:paraId="325E944D" w14:textId="77777777" w:rsidR="00030578" w:rsidRPr="003F5850" w:rsidRDefault="00030578" w:rsidP="000457DE">
            <w:pPr>
              <w:rPr>
                <w:rFonts w:ascii="Arial" w:hAnsi="Arial" w:cs="Arial"/>
                <w:sz w:val="15"/>
                <w:szCs w:val="15"/>
              </w:rPr>
            </w:pPr>
            <w:r w:rsidRPr="003F5850">
              <w:rPr>
                <w:rFonts w:ascii="Arial" w:hAnsi="Arial" w:cs="Arial"/>
                <w:sz w:val="15"/>
                <w:szCs w:val="15"/>
              </w:rPr>
              <w:t>7,9</w:t>
            </w:r>
          </w:p>
        </w:tc>
        <w:tc>
          <w:tcPr>
            <w:tcW w:w="567" w:type="dxa"/>
          </w:tcPr>
          <w:p w14:paraId="716C1FA5" w14:textId="77777777" w:rsidR="00030578" w:rsidRPr="003F5850" w:rsidRDefault="00030578" w:rsidP="000457DE">
            <w:pPr>
              <w:rPr>
                <w:rFonts w:ascii="Arial" w:hAnsi="Arial" w:cs="Arial"/>
                <w:sz w:val="15"/>
                <w:szCs w:val="15"/>
              </w:rPr>
            </w:pPr>
            <w:r w:rsidRPr="003F5850">
              <w:rPr>
                <w:rFonts w:ascii="Arial" w:hAnsi="Arial" w:cs="Arial"/>
                <w:sz w:val="15"/>
                <w:szCs w:val="15"/>
              </w:rPr>
              <w:t>0,057</w:t>
            </w:r>
          </w:p>
        </w:tc>
        <w:tc>
          <w:tcPr>
            <w:tcW w:w="1134" w:type="dxa"/>
          </w:tcPr>
          <w:p w14:paraId="5C06ED55"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709" w:type="dxa"/>
          </w:tcPr>
          <w:p w14:paraId="10CBC167" w14:textId="77777777" w:rsidR="00030578" w:rsidRPr="003F5850" w:rsidRDefault="00030578" w:rsidP="000457DE">
            <w:pPr>
              <w:rPr>
                <w:rFonts w:ascii="Arial" w:hAnsi="Arial" w:cs="Arial"/>
                <w:sz w:val="15"/>
                <w:szCs w:val="15"/>
              </w:rPr>
            </w:pPr>
            <w:r w:rsidRPr="003F5850">
              <w:rPr>
                <w:rFonts w:ascii="Arial" w:hAnsi="Arial" w:cs="Arial"/>
                <w:sz w:val="15"/>
                <w:szCs w:val="15"/>
              </w:rPr>
              <w:t>353,5</w:t>
            </w:r>
          </w:p>
        </w:tc>
        <w:tc>
          <w:tcPr>
            <w:tcW w:w="567" w:type="dxa"/>
          </w:tcPr>
          <w:p w14:paraId="73C758FE" w14:textId="77777777" w:rsidR="00030578" w:rsidRPr="003F5850" w:rsidRDefault="00030578" w:rsidP="000457DE">
            <w:pPr>
              <w:rPr>
                <w:rFonts w:ascii="Arial" w:hAnsi="Arial" w:cs="Arial"/>
                <w:sz w:val="15"/>
                <w:szCs w:val="15"/>
              </w:rPr>
            </w:pPr>
            <w:r w:rsidRPr="003F5850">
              <w:rPr>
                <w:rFonts w:ascii="Arial" w:hAnsi="Arial" w:cs="Arial"/>
                <w:sz w:val="15"/>
                <w:szCs w:val="15"/>
              </w:rPr>
              <w:t>9,6</w:t>
            </w:r>
          </w:p>
        </w:tc>
        <w:tc>
          <w:tcPr>
            <w:tcW w:w="567" w:type="dxa"/>
          </w:tcPr>
          <w:p w14:paraId="41ADFA8A" w14:textId="77777777" w:rsidR="00030578" w:rsidRPr="003F5850" w:rsidRDefault="00030578" w:rsidP="000457DE">
            <w:pPr>
              <w:rPr>
                <w:rFonts w:ascii="Arial" w:hAnsi="Arial" w:cs="Arial"/>
                <w:sz w:val="15"/>
                <w:szCs w:val="15"/>
              </w:rPr>
            </w:pPr>
            <w:r w:rsidRPr="003F5850">
              <w:rPr>
                <w:rFonts w:ascii="Arial" w:hAnsi="Arial" w:cs="Arial"/>
                <w:sz w:val="15"/>
                <w:szCs w:val="15"/>
              </w:rPr>
              <w:t>0,027</w:t>
            </w:r>
          </w:p>
        </w:tc>
      </w:tr>
      <w:tr w:rsidR="00030578" w:rsidRPr="003F5850" w14:paraId="01D6EBE8" w14:textId="77777777" w:rsidTr="000457DE">
        <w:tc>
          <w:tcPr>
            <w:tcW w:w="284" w:type="dxa"/>
          </w:tcPr>
          <w:p w14:paraId="799B36DE" w14:textId="77777777" w:rsidR="00030578" w:rsidRPr="003F5850" w:rsidRDefault="00030578" w:rsidP="000457DE">
            <w:pPr>
              <w:rPr>
                <w:rFonts w:ascii="Arial" w:hAnsi="Arial" w:cs="Arial"/>
                <w:sz w:val="15"/>
                <w:szCs w:val="15"/>
              </w:rPr>
            </w:pPr>
            <w:r w:rsidRPr="003F5850">
              <w:rPr>
                <w:rFonts w:ascii="Arial" w:hAnsi="Arial" w:cs="Arial"/>
                <w:sz w:val="15"/>
                <w:szCs w:val="15"/>
              </w:rPr>
              <w:t>3</w:t>
            </w:r>
          </w:p>
        </w:tc>
        <w:tc>
          <w:tcPr>
            <w:tcW w:w="1134" w:type="dxa"/>
          </w:tcPr>
          <w:p w14:paraId="5294DA29" w14:textId="77777777" w:rsidR="00030578" w:rsidRPr="003F5850" w:rsidRDefault="00030578" w:rsidP="000457DE">
            <w:pPr>
              <w:rPr>
                <w:rFonts w:ascii="Arial" w:hAnsi="Arial" w:cs="Arial"/>
                <w:sz w:val="15"/>
                <w:szCs w:val="15"/>
              </w:rPr>
            </w:pPr>
            <w:r w:rsidRPr="003F5850">
              <w:rPr>
                <w:rFonts w:ascii="Arial" w:hAnsi="Arial" w:cs="Arial"/>
                <w:sz w:val="15"/>
                <w:szCs w:val="15"/>
              </w:rPr>
              <w:t>Stebbins</w:t>
            </w:r>
          </w:p>
        </w:tc>
        <w:tc>
          <w:tcPr>
            <w:tcW w:w="567" w:type="dxa"/>
          </w:tcPr>
          <w:p w14:paraId="338225F2" w14:textId="77777777" w:rsidR="00030578" w:rsidRPr="003F5850" w:rsidRDefault="00030578" w:rsidP="000457DE">
            <w:pPr>
              <w:rPr>
                <w:rFonts w:ascii="Arial" w:hAnsi="Arial" w:cs="Arial"/>
                <w:sz w:val="15"/>
                <w:szCs w:val="15"/>
              </w:rPr>
            </w:pPr>
            <w:r w:rsidRPr="003F5850">
              <w:rPr>
                <w:rFonts w:ascii="Arial" w:hAnsi="Arial" w:cs="Arial"/>
                <w:sz w:val="15"/>
                <w:szCs w:val="15"/>
              </w:rPr>
              <w:t>132,0</w:t>
            </w:r>
          </w:p>
        </w:tc>
        <w:tc>
          <w:tcPr>
            <w:tcW w:w="567" w:type="dxa"/>
          </w:tcPr>
          <w:p w14:paraId="22F68098" w14:textId="77777777" w:rsidR="00030578" w:rsidRPr="003F5850" w:rsidRDefault="00030578" w:rsidP="000457DE">
            <w:pPr>
              <w:rPr>
                <w:rFonts w:ascii="Arial" w:hAnsi="Arial" w:cs="Arial"/>
                <w:sz w:val="15"/>
                <w:szCs w:val="15"/>
              </w:rPr>
            </w:pPr>
            <w:r w:rsidRPr="003F5850">
              <w:rPr>
                <w:rFonts w:ascii="Arial" w:hAnsi="Arial" w:cs="Arial"/>
                <w:sz w:val="15"/>
                <w:szCs w:val="15"/>
              </w:rPr>
              <w:t>7,7</w:t>
            </w:r>
          </w:p>
        </w:tc>
        <w:tc>
          <w:tcPr>
            <w:tcW w:w="567" w:type="dxa"/>
          </w:tcPr>
          <w:p w14:paraId="65B00C3A" w14:textId="77777777" w:rsidR="00030578" w:rsidRPr="003F5850" w:rsidRDefault="00030578" w:rsidP="000457DE">
            <w:pPr>
              <w:rPr>
                <w:rFonts w:ascii="Arial" w:hAnsi="Arial" w:cs="Arial"/>
                <w:sz w:val="15"/>
                <w:szCs w:val="15"/>
              </w:rPr>
            </w:pPr>
            <w:r w:rsidRPr="003F5850">
              <w:rPr>
                <w:rFonts w:ascii="Arial" w:hAnsi="Arial" w:cs="Arial"/>
                <w:sz w:val="15"/>
                <w:szCs w:val="15"/>
              </w:rPr>
              <w:t>0,058</w:t>
            </w:r>
          </w:p>
        </w:tc>
        <w:tc>
          <w:tcPr>
            <w:tcW w:w="1134" w:type="dxa"/>
          </w:tcPr>
          <w:p w14:paraId="2DD1F213" w14:textId="77777777" w:rsidR="00030578" w:rsidRPr="003F5850" w:rsidRDefault="00030578" w:rsidP="000457DE">
            <w:pPr>
              <w:rPr>
                <w:rFonts w:ascii="Arial" w:hAnsi="Arial" w:cs="Arial"/>
                <w:sz w:val="15"/>
                <w:szCs w:val="15"/>
              </w:rPr>
            </w:pPr>
            <w:r w:rsidRPr="003F5850">
              <w:rPr>
                <w:rFonts w:ascii="Arial" w:hAnsi="Arial" w:cs="Arial"/>
                <w:sz w:val="15"/>
                <w:szCs w:val="15"/>
              </w:rPr>
              <w:t>Zeeman</w:t>
            </w:r>
          </w:p>
        </w:tc>
        <w:tc>
          <w:tcPr>
            <w:tcW w:w="709" w:type="dxa"/>
          </w:tcPr>
          <w:p w14:paraId="6A40970B" w14:textId="77777777" w:rsidR="00030578" w:rsidRPr="003F5850" w:rsidRDefault="00030578" w:rsidP="000457DE">
            <w:pPr>
              <w:rPr>
                <w:rFonts w:ascii="Arial" w:hAnsi="Arial" w:cs="Arial"/>
                <w:sz w:val="15"/>
                <w:szCs w:val="15"/>
              </w:rPr>
            </w:pPr>
            <w:r w:rsidRPr="003F5850">
              <w:rPr>
                <w:rFonts w:ascii="Arial" w:hAnsi="Arial" w:cs="Arial"/>
                <w:sz w:val="15"/>
                <w:szCs w:val="15"/>
              </w:rPr>
              <w:t>198,8</w:t>
            </w:r>
          </w:p>
        </w:tc>
        <w:tc>
          <w:tcPr>
            <w:tcW w:w="567" w:type="dxa"/>
          </w:tcPr>
          <w:p w14:paraId="4AEF8086" w14:textId="77777777" w:rsidR="00030578" w:rsidRPr="003F5850" w:rsidRDefault="00030578" w:rsidP="000457DE">
            <w:pPr>
              <w:rPr>
                <w:rFonts w:ascii="Arial" w:hAnsi="Arial" w:cs="Arial"/>
                <w:sz w:val="15"/>
                <w:szCs w:val="15"/>
              </w:rPr>
            </w:pPr>
            <w:r w:rsidRPr="003F5850">
              <w:rPr>
                <w:rFonts w:ascii="Arial" w:hAnsi="Arial" w:cs="Arial"/>
                <w:sz w:val="15"/>
                <w:szCs w:val="15"/>
              </w:rPr>
              <w:t>9,5</w:t>
            </w:r>
          </w:p>
        </w:tc>
        <w:tc>
          <w:tcPr>
            <w:tcW w:w="567" w:type="dxa"/>
          </w:tcPr>
          <w:p w14:paraId="6122745D" w14:textId="77777777" w:rsidR="00030578" w:rsidRPr="003F5850" w:rsidRDefault="00030578" w:rsidP="000457DE">
            <w:pPr>
              <w:rPr>
                <w:rFonts w:ascii="Arial" w:hAnsi="Arial" w:cs="Arial"/>
                <w:sz w:val="15"/>
                <w:szCs w:val="15"/>
              </w:rPr>
            </w:pPr>
            <w:r w:rsidRPr="003F5850">
              <w:rPr>
                <w:rFonts w:ascii="Arial" w:hAnsi="Arial" w:cs="Arial"/>
                <w:sz w:val="15"/>
                <w:szCs w:val="15"/>
              </w:rPr>
              <w:t>0,048</w:t>
            </w:r>
          </w:p>
        </w:tc>
      </w:tr>
      <w:tr w:rsidR="00030578" w:rsidRPr="003F5850" w14:paraId="168BE196" w14:textId="77777777" w:rsidTr="000457DE">
        <w:tc>
          <w:tcPr>
            <w:tcW w:w="284" w:type="dxa"/>
          </w:tcPr>
          <w:p w14:paraId="2D24C7C6" w14:textId="77777777" w:rsidR="00030578" w:rsidRPr="003F5850" w:rsidRDefault="00030578" w:rsidP="000457DE">
            <w:pPr>
              <w:rPr>
                <w:rFonts w:ascii="Arial" w:hAnsi="Arial" w:cs="Arial"/>
                <w:sz w:val="15"/>
                <w:szCs w:val="15"/>
              </w:rPr>
            </w:pPr>
            <w:r w:rsidRPr="003F5850">
              <w:rPr>
                <w:rFonts w:ascii="Arial" w:hAnsi="Arial" w:cs="Arial"/>
                <w:sz w:val="15"/>
                <w:szCs w:val="15"/>
              </w:rPr>
              <w:t>4</w:t>
            </w:r>
          </w:p>
        </w:tc>
        <w:tc>
          <w:tcPr>
            <w:tcW w:w="1134" w:type="dxa"/>
          </w:tcPr>
          <w:p w14:paraId="7710BC03"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Milankovic</w:t>
            </w:r>
            <w:proofErr w:type="spellEnd"/>
          </w:p>
        </w:tc>
        <w:tc>
          <w:tcPr>
            <w:tcW w:w="567" w:type="dxa"/>
          </w:tcPr>
          <w:p w14:paraId="5809C210" w14:textId="77777777" w:rsidR="00030578" w:rsidRPr="003F5850" w:rsidRDefault="00030578" w:rsidP="000457DE">
            <w:pPr>
              <w:rPr>
                <w:rFonts w:ascii="Arial" w:hAnsi="Arial" w:cs="Arial"/>
                <w:sz w:val="15"/>
                <w:szCs w:val="15"/>
              </w:rPr>
            </w:pPr>
            <w:r w:rsidRPr="003F5850">
              <w:rPr>
                <w:rFonts w:ascii="Arial" w:hAnsi="Arial" w:cs="Arial"/>
                <w:sz w:val="15"/>
                <w:szCs w:val="15"/>
              </w:rPr>
              <w:t>105,9</w:t>
            </w:r>
          </w:p>
        </w:tc>
        <w:tc>
          <w:tcPr>
            <w:tcW w:w="567" w:type="dxa"/>
          </w:tcPr>
          <w:p w14:paraId="0966CD23" w14:textId="77777777" w:rsidR="00030578" w:rsidRPr="003F5850" w:rsidRDefault="00030578" w:rsidP="000457DE">
            <w:pPr>
              <w:rPr>
                <w:rFonts w:ascii="Arial" w:hAnsi="Arial" w:cs="Arial"/>
                <w:sz w:val="15"/>
                <w:szCs w:val="15"/>
              </w:rPr>
            </w:pPr>
            <w:r w:rsidRPr="003F5850">
              <w:rPr>
                <w:rFonts w:ascii="Arial" w:hAnsi="Arial" w:cs="Arial"/>
                <w:sz w:val="15"/>
                <w:szCs w:val="15"/>
              </w:rPr>
              <w:t>7,3</w:t>
            </w:r>
          </w:p>
        </w:tc>
        <w:tc>
          <w:tcPr>
            <w:tcW w:w="567" w:type="dxa"/>
          </w:tcPr>
          <w:p w14:paraId="47D86BB7" w14:textId="77777777" w:rsidR="00030578" w:rsidRPr="003F5850" w:rsidRDefault="00030578" w:rsidP="000457DE">
            <w:pPr>
              <w:rPr>
                <w:rFonts w:ascii="Arial" w:hAnsi="Arial" w:cs="Arial"/>
                <w:sz w:val="15"/>
                <w:szCs w:val="15"/>
              </w:rPr>
            </w:pPr>
            <w:r w:rsidRPr="003F5850">
              <w:rPr>
                <w:rFonts w:ascii="Arial" w:hAnsi="Arial" w:cs="Arial"/>
                <w:sz w:val="15"/>
                <w:szCs w:val="15"/>
              </w:rPr>
              <w:t>0,069</w:t>
            </w:r>
          </w:p>
        </w:tc>
        <w:tc>
          <w:tcPr>
            <w:tcW w:w="1134" w:type="dxa"/>
          </w:tcPr>
          <w:p w14:paraId="54A92791" w14:textId="77777777" w:rsidR="00030578" w:rsidRPr="003F5850" w:rsidRDefault="00030578" w:rsidP="000457DE">
            <w:pPr>
              <w:rPr>
                <w:rFonts w:ascii="Arial" w:hAnsi="Arial" w:cs="Arial"/>
                <w:sz w:val="15"/>
                <w:szCs w:val="15"/>
              </w:rPr>
            </w:pPr>
            <w:r w:rsidRPr="003F5850">
              <w:rPr>
                <w:rFonts w:ascii="Arial" w:hAnsi="Arial" w:cs="Arial"/>
                <w:sz w:val="15"/>
                <w:szCs w:val="15"/>
              </w:rPr>
              <w:t>Planck</w:t>
            </w:r>
          </w:p>
        </w:tc>
        <w:tc>
          <w:tcPr>
            <w:tcW w:w="709" w:type="dxa"/>
          </w:tcPr>
          <w:p w14:paraId="785FC894" w14:textId="77777777" w:rsidR="00030578" w:rsidRPr="003F5850" w:rsidRDefault="00030578" w:rsidP="000457DE">
            <w:pPr>
              <w:rPr>
                <w:rFonts w:ascii="Arial" w:hAnsi="Arial" w:cs="Arial"/>
                <w:sz w:val="15"/>
                <w:szCs w:val="15"/>
              </w:rPr>
            </w:pPr>
            <w:r w:rsidRPr="003F5850">
              <w:rPr>
                <w:rFonts w:ascii="Arial" w:hAnsi="Arial" w:cs="Arial"/>
                <w:sz w:val="15"/>
                <w:szCs w:val="15"/>
              </w:rPr>
              <w:t>318,0</w:t>
            </w:r>
          </w:p>
        </w:tc>
        <w:tc>
          <w:tcPr>
            <w:tcW w:w="567" w:type="dxa"/>
          </w:tcPr>
          <w:p w14:paraId="0D9ECCFB" w14:textId="77777777" w:rsidR="00030578" w:rsidRPr="003F5850" w:rsidRDefault="00030578" w:rsidP="000457DE">
            <w:pPr>
              <w:rPr>
                <w:rFonts w:ascii="Arial" w:hAnsi="Arial" w:cs="Arial"/>
                <w:sz w:val="15"/>
                <w:szCs w:val="15"/>
              </w:rPr>
            </w:pPr>
            <w:r w:rsidRPr="003F5850">
              <w:rPr>
                <w:rFonts w:ascii="Arial" w:hAnsi="Arial" w:cs="Arial"/>
                <w:sz w:val="15"/>
                <w:szCs w:val="15"/>
              </w:rPr>
              <w:t>9,3</w:t>
            </w:r>
          </w:p>
        </w:tc>
        <w:tc>
          <w:tcPr>
            <w:tcW w:w="567" w:type="dxa"/>
          </w:tcPr>
          <w:p w14:paraId="202A6C5D" w14:textId="77777777" w:rsidR="00030578" w:rsidRPr="003F5850" w:rsidRDefault="00030578" w:rsidP="000457DE">
            <w:pPr>
              <w:rPr>
                <w:rFonts w:ascii="Arial" w:hAnsi="Arial" w:cs="Arial"/>
                <w:sz w:val="15"/>
                <w:szCs w:val="15"/>
              </w:rPr>
            </w:pPr>
            <w:r w:rsidRPr="003F5850">
              <w:rPr>
                <w:rFonts w:ascii="Arial" w:hAnsi="Arial" w:cs="Arial"/>
                <w:sz w:val="15"/>
                <w:szCs w:val="15"/>
              </w:rPr>
              <w:t>0,029</w:t>
            </w:r>
          </w:p>
        </w:tc>
      </w:tr>
      <w:tr w:rsidR="00030578" w:rsidRPr="003F5850" w14:paraId="1EDB6515" w14:textId="77777777" w:rsidTr="000457DE">
        <w:tc>
          <w:tcPr>
            <w:tcW w:w="284" w:type="dxa"/>
          </w:tcPr>
          <w:p w14:paraId="0F59FB02" w14:textId="77777777" w:rsidR="00030578" w:rsidRPr="003F5850" w:rsidRDefault="00030578" w:rsidP="000457DE">
            <w:pPr>
              <w:rPr>
                <w:rFonts w:ascii="Arial" w:hAnsi="Arial" w:cs="Arial"/>
                <w:sz w:val="15"/>
                <w:szCs w:val="15"/>
              </w:rPr>
            </w:pPr>
            <w:r w:rsidRPr="003F5850">
              <w:rPr>
                <w:rFonts w:ascii="Arial" w:hAnsi="Arial" w:cs="Arial"/>
                <w:sz w:val="15"/>
                <w:szCs w:val="15"/>
              </w:rPr>
              <w:t>5</w:t>
            </w:r>
          </w:p>
        </w:tc>
        <w:tc>
          <w:tcPr>
            <w:tcW w:w="1134" w:type="dxa"/>
          </w:tcPr>
          <w:p w14:paraId="09FF2218"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567" w:type="dxa"/>
          </w:tcPr>
          <w:p w14:paraId="1BCBA632" w14:textId="77777777" w:rsidR="00030578" w:rsidRPr="003F5850" w:rsidRDefault="00030578" w:rsidP="000457DE">
            <w:pPr>
              <w:rPr>
                <w:rFonts w:ascii="Arial" w:hAnsi="Arial" w:cs="Arial"/>
                <w:sz w:val="15"/>
                <w:szCs w:val="15"/>
              </w:rPr>
            </w:pPr>
            <w:r w:rsidRPr="003F5850">
              <w:rPr>
                <w:rFonts w:ascii="Arial" w:hAnsi="Arial" w:cs="Arial"/>
                <w:sz w:val="15"/>
                <w:szCs w:val="15"/>
              </w:rPr>
              <w:t>248.8</w:t>
            </w:r>
          </w:p>
        </w:tc>
        <w:tc>
          <w:tcPr>
            <w:tcW w:w="567" w:type="dxa"/>
          </w:tcPr>
          <w:p w14:paraId="6EB39DD5" w14:textId="77777777" w:rsidR="00030578" w:rsidRPr="003F5850" w:rsidRDefault="00030578" w:rsidP="000457DE">
            <w:pPr>
              <w:rPr>
                <w:rFonts w:ascii="Arial" w:hAnsi="Arial" w:cs="Arial"/>
                <w:sz w:val="15"/>
                <w:szCs w:val="15"/>
              </w:rPr>
            </w:pPr>
            <w:r w:rsidRPr="003F5850">
              <w:rPr>
                <w:rFonts w:ascii="Arial" w:hAnsi="Arial" w:cs="Arial"/>
                <w:sz w:val="15"/>
                <w:szCs w:val="15"/>
              </w:rPr>
              <w:t>7,1</w:t>
            </w:r>
          </w:p>
        </w:tc>
        <w:tc>
          <w:tcPr>
            <w:tcW w:w="567" w:type="dxa"/>
          </w:tcPr>
          <w:p w14:paraId="7BBAF421" w14:textId="77777777" w:rsidR="00030578" w:rsidRPr="003F5850" w:rsidRDefault="00030578" w:rsidP="000457DE">
            <w:pPr>
              <w:rPr>
                <w:rFonts w:ascii="Arial" w:hAnsi="Arial" w:cs="Arial"/>
                <w:sz w:val="15"/>
                <w:szCs w:val="15"/>
              </w:rPr>
            </w:pPr>
            <w:r w:rsidRPr="003F5850">
              <w:rPr>
                <w:rFonts w:ascii="Arial" w:hAnsi="Arial" w:cs="Arial"/>
                <w:sz w:val="15"/>
                <w:szCs w:val="15"/>
              </w:rPr>
              <w:t>0,028</w:t>
            </w:r>
          </w:p>
        </w:tc>
        <w:tc>
          <w:tcPr>
            <w:tcW w:w="1134" w:type="dxa"/>
          </w:tcPr>
          <w:p w14:paraId="4E348AA7"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Boussingault</w:t>
            </w:r>
            <w:proofErr w:type="spellEnd"/>
          </w:p>
        </w:tc>
        <w:tc>
          <w:tcPr>
            <w:tcW w:w="709" w:type="dxa"/>
          </w:tcPr>
          <w:p w14:paraId="50B7FB77" w14:textId="77777777" w:rsidR="00030578" w:rsidRPr="003F5850" w:rsidRDefault="00030578" w:rsidP="000457DE">
            <w:pPr>
              <w:rPr>
                <w:rFonts w:ascii="Arial" w:hAnsi="Arial" w:cs="Arial"/>
                <w:sz w:val="15"/>
                <w:szCs w:val="15"/>
              </w:rPr>
            </w:pPr>
            <w:r w:rsidRPr="003F5850">
              <w:rPr>
                <w:rFonts w:ascii="Arial" w:hAnsi="Arial" w:cs="Arial"/>
                <w:sz w:val="15"/>
                <w:szCs w:val="15"/>
              </w:rPr>
              <w:t>124,9</w:t>
            </w:r>
          </w:p>
        </w:tc>
        <w:tc>
          <w:tcPr>
            <w:tcW w:w="567" w:type="dxa"/>
          </w:tcPr>
          <w:p w14:paraId="3D36D30E" w14:textId="77777777" w:rsidR="00030578" w:rsidRPr="003F5850" w:rsidRDefault="00030578" w:rsidP="000457DE">
            <w:pPr>
              <w:rPr>
                <w:rFonts w:ascii="Arial" w:hAnsi="Arial" w:cs="Arial"/>
                <w:sz w:val="15"/>
                <w:szCs w:val="15"/>
              </w:rPr>
            </w:pPr>
            <w:r w:rsidRPr="003F5850">
              <w:rPr>
                <w:rFonts w:ascii="Arial" w:hAnsi="Arial" w:cs="Arial"/>
                <w:sz w:val="15"/>
                <w:szCs w:val="15"/>
              </w:rPr>
              <w:t>9,2</w:t>
            </w:r>
          </w:p>
        </w:tc>
        <w:tc>
          <w:tcPr>
            <w:tcW w:w="567" w:type="dxa"/>
          </w:tcPr>
          <w:p w14:paraId="7B4B9D38" w14:textId="77777777" w:rsidR="00030578" w:rsidRPr="003F5850" w:rsidRDefault="00030578" w:rsidP="000457DE">
            <w:pPr>
              <w:rPr>
                <w:rFonts w:ascii="Arial" w:hAnsi="Arial" w:cs="Arial"/>
                <w:sz w:val="15"/>
                <w:szCs w:val="15"/>
              </w:rPr>
            </w:pPr>
            <w:r w:rsidRPr="003F5850">
              <w:rPr>
                <w:rFonts w:ascii="Arial" w:hAnsi="Arial" w:cs="Arial"/>
                <w:sz w:val="15"/>
                <w:szCs w:val="15"/>
              </w:rPr>
              <w:t>0,074</w:t>
            </w:r>
          </w:p>
        </w:tc>
      </w:tr>
      <w:tr w:rsidR="00030578" w:rsidRPr="003F5850" w14:paraId="66CC6C83" w14:textId="77777777" w:rsidTr="000457DE">
        <w:tc>
          <w:tcPr>
            <w:tcW w:w="284" w:type="dxa"/>
          </w:tcPr>
          <w:p w14:paraId="61C1944B" w14:textId="77777777" w:rsidR="00030578" w:rsidRPr="003F5850" w:rsidRDefault="00030578" w:rsidP="000457DE">
            <w:pPr>
              <w:rPr>
                <w:rFonts w:ascii="Arial" w:hAnsi="Arial" w:cs="Arial"/>
                <w:sz w:val="15"/>
                <w:szCs w:val="15"/>
              </w:rPr>
            </w:pPr>
            <w:r w:rsidRPr="003F5850">
              <w:rPr>
                <w:rFonts w:ascii="Arial" w:hAnsi="Arial" w:cs="Arial"/>
                <w:sz w:val="15"/>
                <w:szCs w:val="15"/>
              </w:rPr>
              <w:t>6</w:t>
            </w:r>
          </w:p>
        </w:tc>
        <w:tc>
          <w:tcPr>
            <w:tcW w:w="1134" w:type="dxa"/>
          </w:tcPr>
          <w:p w14:paraId="5A62EDE4"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567" w:type="dxa"/>
          </w:tcPr>
          <w:p w14:paraId="204D2C35" w14:textId="77777777" w:rsidR="00030578" w:rsidRPr="003F5850" w:rsidRDefault="00030578" w:rsidP="000457DE">
            <w:pPr>
              <w:rPr>
                <w:rFonts w:ascii="Arial" w:hAnsi="Arial" w:cs="Arial"/>
                <w:sz w:val="15"/>
                <w:szCs w:val="15"/>
              </w:rPr>
            </w:pPr>
            <w:r w:rsidRPr="003F5850">
              <w:rPr>
                <w:rFonts w:ascii="Arial" w:hAnsi="Arial" w:cs="Arial"/>
                <w:sz w:val="15"/>
                <w:szCs w:val="15"/>
              </w:rPr>
              <w:t>118,8</w:t>
            </w:r>
          </w:p>
        </w:tc>
        <w:tc>
          <w:tcPr>
            <w:tcW w:w="567" w:type="dxa"/>
          </w:tcPr>
          <w:p w14:paraId="4BA5A1B4" w14:textId="77777777" w:rsidR="00030578" w:rsidRPr="003F5850" w:rsidRDefault="00030578" w:rsidP="000457DE">
            <w:pPr>
              <w:rPr>
                <w:rFonts w:ascii="Arial" w:hAnsi="Arial" w:cs="Arial"/>
                <w:sz w:val="15"/>
                <w:szCs w:val="15"/>
              </w:rPr>
            </w:pPr>
            <w:r w:rsidRPr="003F5850">
              <w:rPr>
                <w:rFonts w:ascii="Arial" w:hAnsi="Arial" w:cs="Arial"/>
                <w:sz w:val="15"/>
                <w:szCs w:val="15"/>
              </w:rPr>
              <w:t>7,1</w:t>
            </w:r>
          </w:p>
        </w:tc>
        <w:tc>
          <w:tcPr>
            <w:tcW w:w="567" w:type="dxa"/>
          </w:tcPr>
          <w:p w14:paraId="2C3955ED" w14:textId="77777777" w:rsidR="00030578" w:rsidRPr="003F5850" w:rsidRDefault="00030578" w:rsidP="000457DE">
            <w:pPr>
              <w:rPr>
                <w:rFonts w:ascii="Arial" w:hAnsi="Arial" w:cs="Arial"/>
                <w:sz w:val="15"/>
                <w:szCs w:val="15"/>
              </w:rPr>
            </w:pPr>
            <w:r w:rsidRPr="003F5850">
              <w:rPr>
                <w:rFonts w:ascii="Arial" w:hAnsi="Arial" w:cs="Arial"/>
                <w:sz w:val="15"/>
                <w:szCs w:val="15"/>
              </w:rPr>
              <w:t>0,060</w:t>
            </w:r>
          </w:p>
        </w:tc>
        <w:tc>
          <w:tcPr>
            <w:tcW w:w="1134" w:type="dxa"/>
          </w:tcPr>
          <w:p w14:paraId="2EA22F47" w14:textId="77777777" w:rsidR="00030578" w:rsidRPr="003F5850" w:rsidRDefault="00030578" w:rsidP="000457DE">
            <w:pPr>
              <w:rPr>
                <w:rFonts w:ascii="Arial" w:hAnsi="Arial" w:cs="Arial"/>
                <w:sz w:val="15"/>
                <w:szCs w:val="15"/>
              </w:rPr>
            </w:pPr>
            <w:r w:rsidRPr="003F5850">
              <w:rPr>
                <w:rFonts w:ascii="Arial" w:hAnsi="Arial" w:cs="Arial"/>
                <w:sz w:val="15"/>
                <w:szCs w:val="15"/>
              </w:rPr>
              <w:t>Petzval</w:t>
            </w:r>
          </w:p>
        </w:tc>
        <w:tc>
          <w:tcPr>
            <w:tcW w:w="709" w:type="dxa"/>
          </w:tcPr>
          <w:p w14:paraId="1EFC89E4" w14:textId="77777777" w:rsidR="00030578" w:rsidRPr="003F5850" w:rsidRDefault="00030578" w:rsidP="000457DE">
            <w:pPr>
              <w:rPr>
                <w:rFonts w:ascii="Arial" w:hAnsi="Arial" w:cs="Arial"/>
                <w:sz w:val="15"/>
                <w:szCs w:val="15"/>
              </w:rPr>
            </w:pPr>
            <w:r w:rsidRPr="003F5850">
              <w:rPr>
                <w:rFonts w:ascii="Arial" w:hAnsi="Arial" w:cs="Arial"/>
                <w:sz w:val="15"/>
                <w:szCs w:val="15"/>
              </w:rPr>
              <w:t>110,0</w:t>
            </w:r>
          </w:p>
        </w:tc>
        <w:tc>
          <w:tcPr>
            <w:tcW w:w="567" w:type="dxa"/>
          </w:tcPr>
          <w:p w14:paraId="5942B429" w14:textId="77777777" w:rsidR="00030578" w:rsidRPr="003F5850" w:rsidRDefault="00030578" w:rsidP="000457DE">
            <w:pPr>
              <w:rPr>
                <w:rFonts w:ascii="Arial" w:hAnsi="Arial" w:cs="Arial"/>
                <w:sz w:val="15"/>
                <w:szCs w:val="15"/>
              </w:rPr>
            </w:pPr>
            <w:r w:rsidRPr="003F5850">
              <w:rPr>
                <w:rFonts w:ascii="Arial" w:hAnsi="Arial" w:cs="Arial"/>
                <w:sz w:val="15"/>
                <w:szCs w:val="15"/>
              </w:rPr>
              <w:t>9,2</w:t>
            </w:r>
          </w:p>
        </w:tc>
        <w:tc>
          <w:tcPr>
            <w:tcW w:w="567" w:type="dxa"/>
          </w:tcPr>
          <w:p w14:paraId="6F067BE8" w14:textId="77777777" w:rsidR="00030578" w:rsidRPr="003F5850" w:rsidRDefault="00030578" w:rsidP="000457DE">
            <w:pPr>
              <w:rPr>
                <w:rFonts w:ascii="Arial" w:hAnsi="Arial" w:cs="Arial"/>
                <w:sz w:val="15"/>
                <w:szCs w:val="15"/>
              </w:rPr>
            </w:pPr>
            <w:r w:rsidRPr="003F5850">
              <w:rPr>
                <w:rFonts w:ascii="Arial" w:hAnsi="Arial" w:cs="Arial"/>
                <w:sz w:val="15"/>
                <w:szCs w:val="15"/>
              </w:rPr>
              <w:t>0,083</w:t>
            </w:r>
          </w:p>
        </w:tc>
      </w:tr>
      <w:tr w:rsidR="00030578" w:rsidRPr="003F5850" w14:paraId="461409F7" w14:textId="77777777" w:rsidTr="000457DE">
        <w:tc>
          <w:tcPr>
            <w:tcW w:w="284" w:type="dxa"/>
          </w:tcPr>
          <w:p w14:paraId="4B6BD9E5" w14:textId="77777777" w:rsidR="00030578" w:rsidRPr="003F5850" w:rsidRDefault="00030578" w:rsidP="000457DE">
            <w:pPr>
              <w:rPr>
                <w:rFonts w:ascii="Arial" w:hAnsi="Arial" w:cs="Arial"/>
                <w:sz w:val="15"/>
                <w:szCs w:val="15"/>
              </w:rPr>
            </w:pPr>
            <w:r w:rsidRPr="003F5850">
              <w:rPr>
                <w:rFonts w:ascii="Arial" w:hAnsi="Arial" w:cs="Arial"/>
                <w:sz w:val="15"/>
                <w:szCs w:val="15"/>
              </w:rPr>
              <w:t>7</w:t>
            </w:r>
          </w:p>
        </w:tc>
        <w:tc>
          <w:tcPr>
            <w:tcW w:w="1134" w:type="dxa"/>
          </w:tcPr>
          <w:p w14:paraId="03930D26"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567" w:type="dxa"/>
          </w:tcPr>
          <w:p w14:paraId="3B6C0DF2" w14:textId="77777777" w:rsidR="00030578" w:rsidRPr="003F5850" w:rsidRDefault="00030578" w:rsidP="000457DE">
            <w:pPr>
              <w:rPr>
                <w:rFonts w:ascii="Arial" w:hAnsi="Arial" w:cs="Arial"/>
                <w:sz w:val="15"/>
                <w:szCs w:val="15"/>
              </w:rPr>
            </w:pPr>
            <w:r w:rsidRPr="003F5850">
              <w:rPr>
                <w:rFonts w:ascii="Arial" w:hAnsi="Arial" w:cs="Arial"/>
                <w:sz w:val="15"/>
                <w:szCs w:val="15"/>
              </w:rPr>
              <w:t>158,6</w:t>
            </w:r>
          </w:p>
        </w:tc>
        <w:tc>
          <w:tcPr>
            <w:tcW w:w="567" w:type="dxa"/>
          </w:tcPr>
          <w:p w14:paraId="3B5FDE06" w14:textId="77777777" w:rsidR="00030578" w:rsidRPr="003F5850" w:rsidRDefault="00030578" w:rsidP="000457DE">
            <w:pPr>
              <w:rPr>
                <w:rFonts w:ascii="Arial" w:hAnsi="Arial" w:cs="Arial"/>
                <w:sz w:val="15"/>
                <w:szCs w:val="15"/>
              </w:rPr>
            </w:pPr>
            <w:r w:rsidRPr="003F5850">
              <w:rPr>
                <w:rFonts w:ascii="Arial" w:hAnsi="Arial" w:cs="Arial"/>
                <w:sz w:val="15"/>
                <w:szCs w:val="15"/>
              </w:rPr>
              <w:t>7,0</w:t>
            </w:r>
          </w:p>
        </w:tc>
        <w:tc>
          <w:tcPr>
            <w:tcW w:w="567" w:type="dxa"/>
          </w:tcPr>
          <w:p w14:paraId="67D54F3D" w14:textId="77777777" w:rsidR="00030578" w:rsidRPr="003F5850" w:rsidRDefault="00030578" w:rsidP="000457DE">
            <w:pPr>
              <w:rPr>
                <w:rFonts w:ascii="Arial" w:hAnsi="Arial" w:cs="Arial"/>
                <w:sz w:val="15"/>
                <w:szCs w:val="15"/>
              </w:rPr>
            </w:pPr>
            <w:r w:rsidRPr="003F5850">
              <w:rPr>
                <w:rFonts w:ascii="Arial" w:hAnsi="Arial" w:cs="Arial"/>
                <w:sz w:val="15"/>
                <w:szCs w:val="15"/>
              </w:rPr>
              <w:t>0,044</w:t>
            </w:r>
          </w:p>
        </w:tc>
        <w:tc>
          <w:tcPr>
            <w:tcW w:w="1134" w:type="dxa"/>
          </w:tcPr>
          <w:p w14:paraId="7D4DC6CD"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Sikorskiy</w:t>
            </w:r>
            <w:proofErr w:type="spellEnd"/>
          </w:p>
        </w:tc>
        <w:tc>
          <w:tcPr>
            <w:tcW w:w="709" w:type="dxa"/>
          </w:tcPr>
          <w:p w14:paraId="2BD0990A" w14:textId="77777777" w:rsidR="00030578" w:rsidRPr="003F5850" w:rsidRDefault="00030578" w:rsidP="000457DE">
            <w:pPr>
              <w:rPr>
                <w:rFonts w:ascii="Arial" w:hAnsi="Arial" w:cs="Arial"/>
                <w:sz w:val="15"/>
                <w:szCs w:val="15"/>
              </w:rPr>
            </w:pPr>
            <w:r w:rsidRPr="003F5850">
              <w:rPr>
                <w:rFonts w:ascii="Arial" w:hAnsi="Arial" w:cs="Arial"/>
                <w:sz w:val="15"/>
                <w:szCs w:val="15"/>
              </w:rPr>
              <w:t>98,7</w:t>
            </w:r>
          </w:p>
        </w:tc>
        <w:tc>
          <w:tcPr>
            <w:tcW w:w="567" w:type="dxa"/>
          </w:tcPr>
          <w:p w14:paraId="7C8BE421" w14:textId="77777777" w:rsidR="00030578" w:rsidRPr="003F5850" w:rsidRDefault="00030578" w:rsidP="000457DE">
            <w:pPr>
              <w:rPr>
                <w:rFonts w:ascii="Arial" w:hAnsi="Arial" w:cs="Arial"/>
                <w:sz w:val="15"/>
                <w:szCs w:val="15"/>
              </w:rPr>
            </w:pPr>
            <w:r w:rsidRPr="003F5850">
              <w:rPr>
                <w:rFonts w:ascii="Arial" w:hAnsi="Arial" w:cs="Arial"/>
                <w:sz w:val="15"/>
                <w:szCs w:val="15"/>
              </w:rPr>
              <w:t>8,7</w:t>
            </w:r>
          </w:p>
        </w:tc>
        <w:tc>
          <w:tcPr>
            <w:tcW w:w="567" w:type="dxa"/>
          </w:tcPr>
          <w:p w14:paraId="1DBBBB7A" w14:textId="77777777" w:rsidR="00030578" w:rsidRPr="003F5850" w:rsidRDefault="00030578" w:rsidP="000457DE">
            <w:pPr>
              <w:rPr>
                <w:rFonts w:ascii="Arial" w:hAnsi="Arial" w:cs="Arial"/>
                <w:sz w:val="15"/>
                <w:szCs w:val="15"/>
              </w:rPr>
            </w:pPr>
            <w:r w:rsidRPr="003F5850">
              <w:rPr>
                <w:rFonts w:ascii="Arial" w:hAnsi="Arial" w:cs="Arial"/>
                <w:sz w:val="15"/>
                <w:szCs w:val="15"/>
              </w:rPr>
              <w:t>0,085</w:t>
            </w:r>
          </w:p>
        </w:tc>
      </w:tr>
      <w:tr w:rsidR="00030578" w:rsidRPr="003F5850" w14:paraId="00808DCE" w14:textId="77777777" w:rsidTr="000457DE">
        <w:tc>
          <w:tcPr>
            <w:tcW w:w="284" w:type="dxa"/>
          </w:tcPr>
          <w:p w14:paraId="09CF2FFC" w14:textId="77777777" w:rsidR="00030578" w:rsidRPr="003F5850" w:rsidRDefault="00030578" w:rsidP="000457DE">
            <w:pPr>
              <w:rPr>
                <w:rFonts w:ascii="Arial" w:hAnsi="Arial" w:cs="Arial"/>
                <w:sz w:val="15"/>
                <w:szCs w:val="15"/>
              </w:rPr>
            </w:pPr>
            <w:r w:rsidRPr="003F5850">
              <w:rPr>
                <w:rFonts w:ascii="Arial" w:hAnsi="Arial" w:cs="Arial"/>
                <w:sz w:val="15"/>
                <w:szCs w:val="15"/>
              </w:rPr>
              <w:t>8</w:t>
            </w:r>
          </w:p>
        </w:tc>
        <w:tc>
          <w:tcPr>
            <w:tcW w:w="1134" w:type="dxa"/>
          </w:tcPr>
          <w:p w14:paraId="6C70958F"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Rozhdestvenskiy</w:t>
            </w:r>
            <w:proofErr w:type="spellEnd"/>
          </w:p>
        </w:tc>
        <w:tc>
          <w:tcPr>
            <w:tcW w:w="567" w:type="dxa"/>
          </w:tcPr>
          <w:p w14:paraId="362685F0" w14:textId="77777777" w:rsidR="00030578" w:rsidRPr="003F5850" w:rsidRDefault="00030578" w:rsidP="000457DE">
            <w:pPr>
              <w:rPr>
                <w:rFonts w:ascii="Arial" w:hAnsi="Arial" w:cs="Arial"/>
                <w:sz w:val="15"/>
                <w:szCs w:val="15"/>
              </w:rPr>
            </w:pPr>
            <w:r w:rsidRPr="003F5850">
              <w:rPr>
                <w:rFonts w:ascii="Arial" w:hAnsi="Arial" w:cs="Arial"/>
                <w:sz w:val="15"/>
                <w:szCs w:val="15"/>
              </w:rPr>
              <w:t xml:space="preserve">177,7 </w:t>
            </w:r>
          </w:p>
        </w:tc>
        <w:tc>
          <w:tcPr>
            <w:tcW w:w="567" w:type="dxa"/>
          </w:tcPr>
          <w:p w14:paraId="7EED0CBE" w14:textId="77777777" w:rsidR="00030578" w:rsidRPr="003F5850" w:rsidRDefault="00030578" w:rsidP="000457DE">
            <w:pPr>
              <w:rPr>
                <w:rFonts w:ascii="Arial" w:hAnsi="Arial" w:cs="Arial"/>
                <w:sz w:val="15"/>
                <w:szCs w:val="15"/>
              </w:rPr>
            </w:pPr>
            <w:r w:rsidRPr="003F5850">
              <w:rPr>
                <w:rFonts w:ascii="Arial" w:hAnsi="Arial" w:cs="Arial"/>
                <w:sz w:val="15"/>
                <w:szCs w:val="15"/>
              </w:rPr>
              <w:t>6,9</w:t>
            </w:r>
          </w:p>
        </w:tc>
        <w:tc>
          <w:tcPr>
            <w:tcW w:w="567" w:type="dxa"/>
          </w:tcPr>
          <w:p w14:paraId="670EDCF1" w14:textId="77777777" w:rsidR="00030578" w:rsidRPr="003F5850" w:rsidRDefault="00030578" w:rsidP="000457DE">
            <w:pPr>
              <w:rPr>
                <w:rFonts w:ascii="Arial" w:hAnsi="Arial" w:cs="Arial"/>
                <w:sz w:val="15"/>
                <w:szCs w:val="15"/>
              </w:rPr>
            </w:pPr>
            <w:r w:rsidRPr="003F5850">
              <w:rPr>
                <w:rFonts w:ascii="Arial" w:hAnsi="Arial" w:cs="Arial"/>
                <w:sz w:val="15"/>
                <w:szCs w:val="15"/>
              </w:rPr>
              <w:t>0,039</w:t>
            </w:r>
          </w:p>
        </w:tc>
        <w:tc>
          <w:tcPr>
            <w:tcW w:w="1134" w:type="dxa"/>
          </w:tcPr>
          <w:p w14:paraId="403EF692"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Drigalski</w:t>
            </w:r>
            <w:proofErr w:type="spellEnd"/>
          </w:p>
        </w:tc>
        <w:tc>
          <w:tcPr>
            <w:tcW w:w="709" w:type="dxa"/>
          </w:tcPr>
          <w:p w14:paraId="4A8623E4" w14:textId="77777777" w:rsidR="00030578" w:rsidRPr="003F5850" w:rsidRDefault="00030578" w:rsidP="000457DE">
            <w:pPr>
              <w:rPr>
                <w:rFonts w:ascii="Arial" w:hAnsi="Arial" w:cs="Arial"/>
                <w:sz w:val="15"/>
                <w:szCs w:val="15"/>
              </w:rPr>
            </w:pPr>
            <w:r w:rsidRPr="003F5850">
              <w:rPr>
                <w:rFonts w:ascii="Arial" w:hAnsi="Arial" w:cs="Arial"/>
                <w:sz w:val="15"/>
                <w:szCs w:val="15"/>
              </w:rPr>
              <w:t>173,5</w:t>
            </w:r>
          </w:p>
        </w:tc>
        <w:tc>
          <w:tcPr>
            <w:tcW w:w="567" w:type="dxa"/>
          </w:tcPr>
          <w:p w14:paraId="171BCE67" w14:textId="77777777" w:rsidR="00030578" w:rsidRPr="003F5850" w:rsidRDefault="00030578" w:rsidP="000457DE">
            <w:pPr>
              <w:rPr>
                <w:rFonts w:ascii="Arial" w:hAnsi="Arial" w:cs="Arial"/>
                <w:sz w:val="15"/>
                <w:szCs w:val="15"/>
              </w:rPr>
            </w:pPr>
            <w:r w:rsidRPr="003F5850">
              <w:rPr>
                <w:rFonts w:ascii="Arial" w:hAnsi="Arial" w:cs="Arial"/>
                <w:sz w:val="15"/>
                <w:szCs w:val="15"/>
              </w:rPr>
              <w:t>8,7</w:t>
            </w:r>
          </w:p>
        </w:tc>
        <w:tc>
          <w:tcPr>
            <w:tcW w:w="567" w:type="dxa"/>
          </w:tcPr>
          <w:p w14:paraId="20CA0077" w14:textId="77777777" w:rsidR="00030578" w:rsidRPr="003F5850" w:rsidRDefault="00030578" w:rsidP="000457DE">
            <w:pPr>
              <w:rPr>
                <w:rFonts w:ascii="Arial" w:hAnsi="Arial" w:cs="Arial"/>
                <w:sz w:val="15"/>
                <w:szCs w:val="15"/>
              </w:rPr>
            </w:pPr>
            <w:r w:rsidRPr="003F5850">
              <w:rPr>
                <w:rFonts w:ascii="Arial" w:hAnsi="Arial" w:cs="Arial"/>
                <w:sz w:val="15"/>
                <w:szCs w:val="15"/>
              </w:rPr>
              <w:t>0,050</w:t>
            </w:r>
          </w:p>
        </w:tc>
      </w:tr>
      <w:tr w:rsidR="00030578" w:rsidRPr="003F5850" w14:paraId="6620622D" w14:textId="77777777" w:rsidTr="000457DE">
        <w:tc>
          <w:tcPr>
            <w:tcW w:w="284" w:type="dxa"/>
          </w:tcPr>
          <w:p w14:paraId="5ECCD0A1" w14:textId="77777777" w:rsidR="00030578" w:rsidRPr="003F5850" w:rsidRDefault="00030578" w:rsidP="000457DE">
            <w:pPr>
              <w:rPr>
                <w:rFonts w:ascii="Arial" w:hAnsi="Arial" w:cs="Arial"/>
                <w:sz w:val="15"/>
                <w:szCs w:val="15"/>
              </w:rPr>
            </w:pPr>
            <w:r w:rsidRPr="003F5850">
              <w:rPr>
                <w:rFonts w:ascii="Arial" w:hAnsi="Arial" w:cs="Arial"/>
                <w:sz w:val="15"/>
                <w:szCs w:val="15"/>
              </w:rPr>
              <w:t>9</w:t>
            </w:r>
          </w:p>
        </w:tc>
        <w:tc>
          <w:tcPr>
            <w:tcW w:w="1134" w:type="dxa"/>
          </w:tcPr>
          <w:p w14:paraId="726CA48D" w14:textId="77777777" w:rsidR="00030578" w:rsidRPr="003F5850" w:rsidRDefault="00030578" w:rsidP="000457DE">
            <w:pPr>
              <w:rPr>
                <w:rFonts w:ascii="Arial" w:hAnsi="Arial" w:cs="Arial"/>
                <w:sz w:val="15"/>
                <w:szCs w:val="15"/>
              </w:rPr>
            </w:pPr>
            <w:r w:rsidRPr="003F5850">
              <w:rPr>
                <w:rFonts w:ascii="Arial" w:hAnsi="Arial" w:cs="Arial"/>
                <w:sz w:val="15"/>
                <w:szCs w:val="15"/>
              </w:rPr>
              <w:t>Schwarzschild</w:t>
            </w:r>
          </w:p>
        </w:tc>
        <w:tc>
          <w:tcPr>
            <w:tcW w:w="567" w:type="dxa"/>
          </w:tcPr>
          <w:p w14:paraId="4CF1A863" w14:textId="77777777" w:rsidR="00030578" w:rsidRPr="003F5850" w:rsidRDefault="00030578" w:rsidP="000457DE">
            <w:pPr>
              <w:rPr>
                <w:rFonts w:ascii="Arial" w:hAnsi="Arial" w:cs="Arial"/>
                <w:sz w:val="15"/>
                <w:szCs w:val="15"/>
              </w:rPr>
            </w:pPr>
            <w:r w:rsidRPr="003F5850">
              <w:rPr>
                <w:rFonts w:ascii="Arial" w:hAnsi="Arial" w:cs="Arial"/>
                <w:sz w:val="15"/>
                <w:szCs w:val="15"/>
              </w:rPr>
              <w:t>212,8</w:t>
            </w:r>
          </w:p>
        </w:tc>
        <w:tc>
          <w:tcPr>
            <w:tcW w:w="567" w:type="dxa"/>
          </w:tcPr>
          <w:p w14:paraId="6DD5BED8" w14:textId="77777777" w:rsidR="00030578" w:rsidRPr="003F5850" w:rsidRDefault="00030578" w:rsidP="000457DE">
            <w:pPr>
              <w:rPr>
                <w:rFonts w:ascii="Arial" w:hAnsi="Arial" w:cs="Arial"/>
                <w:sz w:val="15"/>
                <w:szCs w:val="15"/>
              </w:rPr>
            </w:pPr>
            <w:r w:rsidRPr="003F5850">
              <w:rPr>
                <w:rFonts w:ascii="Arial" w:hAnsi="Arial" w:cs="Arial"/>
                <w:sz w:val="15"/>
                <w:szCs w:val="15"/>
              </w:rPr>
              <w:t>6,8</w:t>
            </w:r>
          </w:p>
        </w:tc>
        <w:tc>
          <w:tcPr>
            <w:tcW w:w="567" w:type="dxa"/>
          </w:tcPr>
          <w:p w14:paraId="3C075F5A" w14:textId="77777777" w:rsidR="00030578" w:rsidRPr="003F5850" w:rsidRDefault="00030578" w:rsidP="000457DE">
            <w:pPr>
              <w:rPr>
                <w:rFonts w:ascii="Arial" w:hAnsi="Arial" w:cs="Arial"/>
                <w:sz w:val="15"/>
                <w:szCs w:val="15"/>
              </w:rPr>
            </w:pPr>
            <w:r w:rsidRPr="003F5850">
              <w:rPr>
                <w:rFonts w:ascii="Arial" w:hAnsi="Arial" w:cs="Arial"/>
                <w:sz w:val="15"/>
                <w:szCs w:val="15"/>
              </w:rPr>
              <w:t>0,032</w:t>
            </w:r>
          </w:p>
        </w:tc>
        <w:tc>
          <w:tcPr>
            <w:tcW w:w="1134" w:type="dxa"/>
          </w:tcPr>
          <w:p w14:paraId="01E1D558" w14:textId="77777777" w:rsidR="00030578" w:rsidRPr="003F5850" w:rsidRDefault="00030578" w:rsidP="000457DE">
            <w:pPr>
              <w:rPr>
                <w:rFonts w:ascii="Arial" w:hAnsi="Arial" w:cs="Arial"/>
                <w:sz w:val="15"/>
                <w:szCs w:val="15"/>
              </w:rPr>
            </w:pPr>
            <w:r w:rsidRPr="003F5850">
              <w:rPr>
                <w:rFonts w:ascii="Arial" w:hAnsi="Arial" w:cs="Arial"/>
                <w:sz w:val="15"/>
                <w:szCs w:val="15"/>
              </w:rPr>
              <w:t>Amundsen</w:t>
            </w:r>
          </w:p>
        </w:tc>
        <w:tc>
          <w:tcPr>
            <w:tcW w:w="709" w:type="dxa"/>
          </w:tcPr>
          <w:p w14:paraId="4FC235AF" w14:textId="77777777" w:rsidR="00030578" w:rsidRPr="003F5850" w:rsidRDefault="00030578" w:rsidP="000457DE">
            <w:pPr>
              <w:rPr>
                <w:rFonts w:ascii="Arial" w:hAnsi="Arial" w:cs="Arial"/>
                <w:sz w:val="15"/>
                <w:szCs w:val="15"/>
              </w:rPr>
            </w:pPr>
            <w:r w:rsidRPr="003F5850">
              <w:rPr>
                <w:rFonts w:ascii="Arial" w:hAnsi="Arial" w:cs="Arial"/>
                <w:sz w:val="15"/>
                <w:szCs w:val="15"/>
              </w:rPr>
              <w:t>104,5</w:t>
            </w:r>
          </w:p>
        </w:tc>
        <w:tc>
          <w:tcPr>
            <w:tcW w:w="567" w:type="dxa"/>
          </w:tcPr>
          <w:p w14:paraId="68925490" w14:textId="77777777" w:rsidR="00030578" w:rsidRPr="003F5850" w:rsidRDefault="00030578" w:rsidP="000457DE">
            <w:pPr>
              <w:rPr>
                <w:rFonts w:ascii="Arial" w:hAnsi="Arial" w:cs="Arial"/>
                <w:sz w:val="15"/>
                <w:szCs w:val="15"/>
              </w:rPr>
            </w:pPr>
            <w:r w:rsidRPr="003F5850">
              <w:rPr>
                <w:rFonts w:ascii="Arial" w:hAnsi="Arial" w:cs="Arial"/>
                <w:sz w:val="15"/>
                <w:szCs w:val="15"/>
              </w:rPr>
              <w:t>8,5</w:t>
            </w:r>
          </w:p>
        </w:tc>
        <w:tc>
          <w:tcPr>
            <w:tcW w:w="567" w:type="dxa"/>
          </w:tcPr>
          <w:p w14:paraId="50C30EEC" w14:textId="77777777" w:rsidR="00030578" w:rsidRPr="003F5850" w:rsidRDefault="00030578" w:rsidP="000457DE">
            <w:pPr>
              <w:rPr>
                <w:rFonts w:ascii="Arial" w:hAnsi="Arial" w:cs="Arial"/>
                <w:sz w:val="15"/>
                <w:szCs w:val="15"/>
              </w:rPr>
            </w:pPr>
            <w:r w:rsidRPr="003F5850">
              <w:rPr>
                <w:rFonts w:ascii="Arial" w:hAnsi="Arial" w:cs="Arial"/>
                <w:sz w:val="15"/>
                <w:szCs w:val="15"/>
              </w:rPr>
              <w:t>0,082</w:t>
            </w:r>
          </w:p>
        </w:tc>
      </w:tr>
      <w:tr w:rsidR="00030578" w:rsidRPr="003F5850" w14:paraId="415B680A" w14:textId="77777777" w:rsidTr="000457DE">
        <w:tc>
          <w:tcPr>
            <w:tcW w:w="284" w:type="dxa"/>
          </w:tcPr>
          <w:p w14:paraId="03634E83" w14:textId="77777777" w:rsidR="00030578" w:rsidRPr="003F5850" w:rsidRDefault="00030578" w:rsidP="000457DE">
            <w:pPr>
              <w:rPr>
                <w:rFonts w:ascii="Arial" w:hAnsi="Arial" w:cs="Arial"/>
                <w:sz w:val="15"/>
                <w:szCs w:val="15"/>
              </w:rPr>
            </w:pPr>
            <w:r w:rsidRPr="003F5850">
              <w:rPr>
                <w:rFonts w:ascii="Arial" w:hAnsi="Arial" w:cs="Arial"/>
                <w:sz w:val="15"/>
                <w:szCs w:val="15"/>
              </w:rPr>
              <w:t>10</w:t>
            </w:r>
          </w:p>
        </w:tc>
        <w:tc>
          <w:tcPr>
            <w:tcW w:w="1134" w:type="dxa"/>
          </w:tcPr>
          <w:p w14:paraId="13C7BC3A" w14:textId="77777777" w:rsidR="00030578" w:rsidRPr="003F5850" w:rsidRDefault="00030578" w:rsidP="000457DE">
            <w:pPr>
              <w:rPr>
                <w:rFonts w:ascii="Arial" w:hAnsi="Arial" w:cs="Arial"/>
                <w:sz w:val="15"/>
                <w:szCs w:val="15"/>
              </w:rPr>
            </w:pPr>
            <w:r w:rsidRPr="003F5850">
              <w:rPr>
                <w:rFonts w:ascii="Arial" w:hAnsi="Arial" w:cs="Arial"/>
                <w:sz w:val="15"/>
                <w:szCs w:val="15"/>
              </w:rPr>
              <w:t>Cremona</w:t>
            </w:r>
          </w:p>
        </w:tc>
        <w:tc>
          <w:tcPr>
            <w:tcW w:w="567" w:type="dxa"/>
          </w:tcPr>
          <w:p w14:paraId="708CBF3B" w14:textId="77777777" w:rsidR="00030578" w:rsidRPr="003F5850" w:rsidRDefault="00030578" w:rsidP="000457DE">
            <w:pPr>
              <w:rPr>
                <w:rFonts w:ascii="Arial" w:hAnsi="Arial" w:cs="Arial"/>
                <w:sz w:val="15"/>
                <w:szCs w:val="15"/>
              </w:rPr>
            </w:pPr>
            <w:r w:rsidRPr="003F5850">
              <w:rPr>
                <w:rFonts w:ascii="Arial" w:hAnsi="Arial" w:cs="Arial"/>
                <w:sz w:val="15"/>
                <w:szCs w:val="15"/>
              </w:rPr>
              <w:t>92,0</w:t>
            </w:r>
          </w:p>
        </w:tc>
        <w:tc>
          <w:tcPr>
            <w:tcW w:w="567" w:type="dxa"/>
          </w:tcPr>
          <w:p w14:paraId="6291232E" w14:textId="77777777" w:rsidR="00030578" w:rsidRPr="003F5850" w:rsidRDefault="00030578" w:rsidP="000457DE">
            <w:pPr>
              <w:rPr>
                <w:rFonts w:ascii="Arial" w:hAnsi="Arial" w:cs="Arial"/>
                <w:sz w:val="15"/>
                <w:szCs w:val="15"/>
              </w:rPr>
            </w:pPr>
            <w:r w:rsidRPr="003F5850">
              <w:rPr>
                <w:rFonts w:ascii="Arial" w:hAnsi="Arial" w:cs="Arial"/>
                <w:sz w:val="15"/>
                <w:szCs w:val="15"/>
              </w:rPr>
              <w:t>6,6</w:t>
            </w:r>
          </w:p>
        </w:tc>
        <w:tc>
          <w:tcPr>
            <w:tcW w:w="567" w:type="dxa"/>
          </w:tcPr>
          <w:p w14:paraId="74FF9983" w14:textId="77777777" w:rsidR="00030578" w:rsidRPr="003F5850" w:rsidRDefault="00030578" w:rsidP="000457DE">
            <w:pPr>
              <w:rPr>
                <w:rFonts w:ascii="Arial" w:hAnsi="Arial" w:cs="Arial"/>
                <w:sz w:val="15"/>
                <w:szCs w:val="15"/>
              </w:rPr>
            </w:pPr>
            <w:r w:rsidRPr="003F5850">
              <w:rPr>
                <w:rFonts w:ascii="Arial" w:hAnsi="Arial" w:cs="Arial"/>
                <w:sz w:val="15"/>
                <w:szCs w:val="15"/>
              </w:rPr>
              <w:t>0,072</w:t>
            </w:r>
          </w:p>
        </w:tc>
        <w:tc>
          <w:tcPr>
            <w:tcW w:w="1134" w:type="dxa"/>
          </w:tcPr>
          <w:p w14:paraId="0CB135D2"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Demonax</w:t>
            </w:r>
            <w:proofErr w:type="spellEnd"/>
          </w:p>
        </w:tc>
        <w:tc>
          <w:tcPr>
            <w:tcW w:w="709" w:type="dxa"/>
          </w:tcPr>
          <w:p w14:paraId="056A7D41" w14:textId="77777777" w:rsidR="00030578" w:rsidRPr="003F5850" w:rsidRDefault="00030578" w:rsidP="000457DE">
            <w:pPr>
              <w:rPr>
                <w:rFonts w:ascii="Arial" w:hAnsi="Arial" w:cs="Arial"/>
                <w:sz w:val="15"/>
                <w:szCs w:val="15"/>
              </w:rPr>
            </w:pPr>
            <w:r w:rsidRPr="003F5850">
              <w:rPr>
                <w:rFonts w:ascii="Arial" w:hAnsi="Arial" w:cs="Arial"/>
                <w:sz w:val="15"/>
                <w:szCs w:val="15"/>
              </w:rPr>
              <w:t>128,4</w:t>
            </w:r>
          </w:p>
        </w:tc>
        <w:tc>
          <w:tcPr>
            <w:tcW w:w="567" w:type="dxa"/>
          </w:tcPr>
          <w:p w14:paraId="6153D06C" w14:textId="77777777" w:rsidR="00030578" w:rsidRPr="003F5850" w:rsidRDefault="00030578" w:rsidP="000457DE">
            <w:pPr>
              <w:rPr>
                <w:rFonts w:ascii="Arial" w:hAnsi="Arial" w:cs="Arial"/>
                <w:sz w:val="15"/>
                <w:szCs w:val="15"/>
              </w:rPr>
            </w:pPr>
            <w:r w:rsidRPr="003F5850">
              <w:rPr>
                <w:rFonts w:ascii="Arial" w:hAnsi="Arial" w:cs="Arial"/>
                <w:sz w:val="15"/>
                <w:szCs w:val="15"/>
              </w:rPr>
              <w:t>8,3</w:t>
            </w:r>
          </w:p>
        </w:tc>
        <w:tc>
          <w:tcPr>
            <w:tcW w:w="567" w:type="dxa"/>
          </w:tcPr>
          <w:p w14:paraId="676FA6B5" w14:textId="77777777" w:rsidR="00030578" w:rsidRPr="003F5850" w:rsidRDefault="00030578" w:rsidP="000457DE">
            <w:pPr>
              <w:rPr>
                <w:rFonts w:ascii="Arial" w:hAnsi="Arial" w:cs="Arial"/>
                <w:sz w:val="15"/>
                <w:szCs w:val="15"/>
              </w:rPr>
            </w:pPr>
            <w:r w:rsidRPr="003F5850">
              <w:rPr>
                <w:rFonts w:ascii="Arial" w:hAnsi="Arial" w:cs="Arial"/>
                <w:sz w:val="15"/>
                <w:szCs w:val="15"/>
              </w:rPr>
              <w:t>0,065</w:t>
            </w:r>
          </w:p>
        </w:tc>
      </w:tr>
      <w:tr w:rsidR="00030578" w:rsidRPr="003F5850" w14:paraId="433A1BDD" w14:textId="77777777" w:rsidTr="000457DE">
        <w:tc>
          <w:tcPr>
            <w:tcW w:w="284" w:type="dxa"/>
          </w:tcPr>
          <w:p w14:paraId="6AB30BE4" w14:textId="77777777" w:rsidR="00030578" w:rsidRPr="003F5850" w:rsidRDefault="00030578" w:rsidP="000457DE">
            <w:pPr>
              <w:rPr>
                <w:rFonts w:ascii="Arial" w:hAnsi="Arial" w:cs="Arial"/>
                <w:sz w:val="15"/>
                <w:szCs w:val="15"/>
              </w:rPr>
            </w:pPr>
            <w:r w:rsidRPr="003F5850">
              <w:rPr>
                <w:rFonts w:ascii="Arial" w:hAnsi="Arial" w:cs="Arial"/>
                <w:sz w:val="15"/>
                <w:szCs w:val="15"/>
              </w:rPr>
              <w:t>11</w:t>
            </w:r>
          </w:p>
        </w:tc>
        <w:tc>
          <w:tcPr>
            <w:tcW w:w="1134" w:type="dxa"/>
          </w:tcPr>
          <w:p w14:paraId="71DC15DF" w14:textId="77777777" w:rsidR="00030578" w:rsidRPr="003F5850" w:rsidRDefault="00030578" w:rsidP="000457DE">
            <w:pPr>
              <w:rPr>
                <w:rFonts w:ascii="Arial" w:hAnsi="Arial" w:cs="Arial"/>
                <w:sz w:val="15"/>
                <w:szCs w:val="15"/>
              </w:rPr>
            </w:pPr>
            <w:r w:rsidRPr="003F5850">
              <w:rPr>
                <w:rFonts w:ascii="Arial" w:hAnsi="Arial" w:cs="Arial"/>
                <w:sz w:val="15"/>
                <w:szCs w:val="15"/>
              </w:rPr>
              <w:t>Hayn</w:t>
            </w:r>
          </w:p>
        </w:tc>
        <w:tc>
          <w:tcPr>
            <w:tcW w:w="567" w:type="dxa"/>
          </w:tcPr>
          <w:p w14:paraId="2340095E" w14:textId="77777777" w:rsidR="00030578" w:rsidRPr="003F5850" w:rsidRDefault="00030578" w:rsidP="000457DE">
            <w:pPr>
              <w:rPr>
                <w:rFonts w:ascii="Arial" w:hAnsi="Arial" w:cs="Arial"/>
                <w:sz w:val="15"/>
                <w:szCs w:val="15"/>
              </w:rPr>
            </w:pPr>
            <w:r w:rsidRPr="003F5850">
              <w:rPr>
                <w:rFonts w:ascii="Arial" w:hAnsi="Arial" w:cs="Arial"/>
                <w:sz w:val="15"/>
                <w:szCs w:val="15"/>
              </w:rPr>
              <w:t>88,9</w:t>
            </w:r>
          </w:p>
        </w:tc>
        <w:tc>
          <w:tcPr>
            <w:tcW w:w="567" w:type="dxa"/>
          </w:tcPr>
          <w:p w14:paraId="6AB430A4" w14:textId="77777777" w:rsidR="00030578" w:rsidRPr="003F5850" w:rsidRDefault="00030578" w:rsidP="000457DE">
            <w:pPr>
              <w:rPr>
                <w:rFonts w:ascii="Arial" w:hAnsi="Arial" w:cs="Arial"/>
                <w:sz w:val="15"/>
                <w:szCs w:val="15"/>
              </w:rPr>
            </w:pPr>
            <w:r w:rsidRPr="003F5850">
              <w:rPr>
                <w:rFonts w:ascii="Arial" w:hAnsi="Arial" w:cs="Arial"/>
                <w:sz w:val="15"/>
                <w:szCs w:val="15"/>
              </w:rPr>
              <w:t>6,6</w:t>
            </w:r>
          </w:p>
        </w:tc>
        <w:tc>
          <w:tcPr>
            <w:tcW w:w="567" w:type="dxa"/>
          </w:tcPr>
          <w:p w14:paraId="1DBAE716" w14:textId="77777777" w:rsidR="00030578" w:rsidRPr="003F5850" w:rsidRDefault="00030578" w:rsidP="000457DE">
            <w:pPr>
              <w:rPr>
                <w:rFonts w:ascii="Arial" w:hAnsi="Arial" w:cs="Arial"/>
                <w:sz w:val="15"/>
                <w:szCs w:val="15"/>
              </w:rPr>
            </w:pPr>
            <w:r w:rsidRPr="003F5850">
              <w:rPr>
                <w:rFonts w:ascii="Arial" w:hAnsi="Arial" w:cs="Arial"/>
                <w:sz w:val="15"/>
                <w:szCs w:val="15"/>
              </w:rPr>
              <w:t>0,074</w:t>
            </w:r>
          </w:p>
        </w:tc>
        <w:tc>
          <w:tcPr>
            <w:tcW w:w="1134" w:type="dxa"/>
          </w:tcPr>
          <w:p w14:paraId="263FF2DD" w14:textId="77777777" w:rsidR="00030578" w:rsidRPr="003F5850" w:rsidRDefault="00030578" w:rsidP="000457DE">
            <w:pPr>
              <w:rPr>
                <w:rFonts w:ascii="Arial" w:hAnsi="Arial" w:cs="Arial"/>
                <w:sz w:val="15"/>
                <w:szCs w:val="15"/>
              </w:rPr>
            </w:pPr>
            <w:r w:rsidRPr="003F5850">
              <w:rPr>
                <w:rFonts w:ascii="Arial" w:hAnsi="Arial" w:cs="Arial"/>
                <w:sz w:val="15"/>
                <w:szCs w:val="15"/>
              </w:rPr>
              <w:t>Le Gentil</w:t>
            </w:r>
          </w:p>
        </w:tc>
        <w:tc>
          <w:tcPr>
            <w:tcW w:w="709" w:type="dxa"/>
          </w:tcPr>
          <w:p w14:paraId="7E54C0C7" w14:textId="77777777" w:rsidR="00030578" w:rsidRPr="003F5850" w:rsidRDefault="00030578" w:rsidP="000457DE">
            <w:pPr>
              <w:rPr>
                <w:rFonts w:ascii="Arial" w:hAnsi="Arial" w:cs="Arial"/>
                <w:sz w:val="15"/>
                <w:szCs w:val="15"/>
              </w:rPr>
            </w:pPr>
            <w:r w:rsidRPr="003F5850">
              <w:rPr>
                <w:rFonts w:ascii="Arial" w:hAnsi="Arial" w:cs="Arial"/>
                <w:sz w:val="15"/>
                <w:szCs w:val="15"/>
              </w:rPr>
              <w:t>115,2</w:t>
            </w:r>
          </w:p>
        </w:tc>
        <w:tc>
          <w:tcPr>
            <w:tcW w:w="567" w:type="dxa"/>
          </w:tcPr>
          <w:p w14:paraId="147490DA" w14:textId="77777777" w:rsidR="00030578" w:rsidRPr="003F5850" w:rsidRDefault="00030578" w:rsidP="000457DE">
            <w:pPr>
              <w:rPr>
                <w:rFonts w:ascii="Arial" w:hAnsi="Arial" w:cs="Arial"/>
                <w:sz w:val="15"/>
                <w:szCs w:val="15"/>
              </w:rPr>
            </w:pPr>
            <w:r w:rsidRPr="003F5850">
              <w:rPr>
                <w:rFonts w:ascii="Arial" w:hAnsi="Arial" w:cs="Arial"/>
                <w:sz w:val="15"/>
                <w:szCs w:val="15"/>
              </w:rPr>
              <w:t>8,1</w:t>
            </w:r>
          </w:p>
        </w:tc>
        <w:tc>
          <w:tcPr>
            <w:tcW w:w="567" w:type="dxa"/>
          </w:tcPr>
          <w:p w14:paraId="56E5A6BA" w14:textId="77777777" w:rsidR="00030578" w:rsidRPr="003F5850" w:rsidRDefault="00030578" w:rsidP="000457DE">
            <w:pPr>
              <w:rPr>
                <w:rFonts w:ascii="Arial" w:hAnsi="Arial" w:cs="Arial"/>
                <w:sz w:val="15"/>
                <w:szCs w:val="15"/>
              </w:rPr>
            </w:pPr>
            <w:r w:rsidRPr="003F5850">
              <w:rPr>
                <w:rFonts w:ascii="Arial" w:hAnsi="Arial" w:cs="Arial"/>
                <w:sz w:val="15"/>
                <w:szCs w:val="15"/>
              </w:rPr>
              <w:t>0,070</w:t>
            </w:r>
          </w:p>
        </w:tc>
      </w:tr>
      <w:tr w:rsidR="00030578" w:rsidRPr="003F5850" w14:paraId="4792EAA8" w14:textId="77777777" w:rsidTr="000457DE">
        <w:tc>
          <w:tcPr>
            <w:tcW w:w="284" w:type="dxa"/>
          </w:tcPr>
          <w:p w14:paraId="274BD583" w14:textId="77777777" w:rsidR="00030578" w:rsidRPr="003F5850" w:rsidRDefault="00030578" w:rsidP="000457DE">
            <w:pPr>
              <w:rPr>
                <w:rFonts w:ascii="Arial" w:hAnsi="Arial" w:cs="Arial"/>
                <w:sz w:val="15"/>
                <w:szCs w:val="15"/>
              </w:rPr>
            </w:pPr>
            <w:r w:rsidRPr="003F5850">
              <w:rPr>
                <w:rFonts w:ascii="Arial" w:hAnsi="Arial" w:cs="Arial"/>
                <w:sz w:val="15"/>
                <w:szCs w:val="15"/>
              </w:rPr>
              <w:t>12</w:t>
            </w:r>
          </w:p>
        </w:tc>
        <w:tc>
          <w:tcPr>
            <w:tcW w:w="1134" w:type="dxa"/>
          </w:tcPr>
          <w:p w14:paraId="234ACF78"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Belcovich</w:t>
            </w:r>
            <w:proofErr w:type="spellEnd"/>
          </w:p>
        </w:tc>
        <w:tc>
          <w:tcPr>
            <w:tcW w:w="567" w:type="dxa"/>
          </w:tcPr>
          <w:p w14:paraId="0805F003" w14:textId="77777777" w:rsidR="00030578" w:rsidRPr="003F5850" w:rsidRDefault="00030578" w:rsidP="000457DE">
            <w:pPr>
              <w:rPr>
                <w:rFonts w:ascii="Arial" w:hAnsi="Arial" w:cs="Arial"/>
                <w:sz w:val="15"/>
                <w:szCs w:val="15"/>
              </w:rPr>
            </w:pPr>
            <w:r w:rsidRPr="003F5850">
              <w:rPr>
                <w:rFonts w:ascii="Arial" w:hAnsi="Arial" w:cs="Arial"/>
                <w:sz w:val="15"/>
                <w:szCs w:val="15"/>
              </w:rPr>
              <w:t>215,0</w:t>
            </w:r>
          </w:p>
        </w:tc>
        <w:tc>
          <w:tcPr>
            <w:tcW w:w="567" w:type="dxa"/>
          </w:tcPr>
          <w:p w14:paraId="66D54627" w14:textId="77777777" w:rsidR="00030578" w:rsidRPr="003F5850" w:rsidRDefault="00030578" w:rsidP="000457DE">
            <w:pPr>
              <w:rPr>
                <w:rFonts w:ascii="Arial" w:hAnsi="Arial" w:cs="Arial"/>
                <w:sz w:val="15"/>
                <w:szCs w:val="15"/>
              </w:rPr>
            </w:pPr>
            <w:r w:rsidRPr="003F5850">
              <w:rPr>
                <w:rFonts w:ascii="Arial" w:hAnsi="Arial" w:cs="Arial"/>
                <w:sz w:val="15"/>
                <w:szCs w:val="15"/>
              </w:rPr>
              <w:t>6,3</w:t>
            </w:r>
          </w:p>
        </w:tc>
        <w:tc>
          <w:tcPr>
            <w:tcW w:w="567" w:type="dxa"/>
          </w:tcPr>
          <w:p w14:paraId="1EF146AC" w14:textId="77777777" w:rsidR="00030578" w:rsidRPr="003F5850" w:rsidRDefault="00030578" w:rsidP="000457DE">
            <w:pPr>
              <w:rPr>
                <w:rFonts w:ascii="Arial" w:hAnsi="Arial" w:cs="Arial"/>
                <w:sz w:val="15"/>
                <w:szCs w:val="15"/>
              </w:rPr>
            </w:pPr>
            <w:r w:rsidRPr="003F5850">
              <w:rPr>
                <w:rFonts w:ascii="Arial" w:hAnsi="Arial" w:cs="Arial"/>
                <w:sz w:val="15"/>
                <w:szCs w:val="15"/>
              </w:rPr>
              <w:t>0,029</w:t>
            </w:r>
          </w:p>
        </w:tc>
        <w:tc>
          <w:tcPr>
            <w:tcW w:w="1134" w:type="dxa"/>
          </w:tcPr>
          <w:p w14:paraId="2930FBAB"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Casatus</w:t>
            </w:r>
            <w:proofErr w:type="spellEnd"/>
          </w:p>
        </w:tc>
        <w:tc>
          <w:tcPr>
            <w:tcW w:w="709" w:type="dxa"/>
          </w:tcPr>
          <w:p w14:paraId="57339806" w14:textId="77777777" w:rsidR="00030578" w:rsidRPr="003F5850" w:rsidRDefault="00030578" w:rsidP="000457DE">
            <w:pPr>
              <w:rPr>
                <w:rFonts w:ascii="Arial" w:hAnsi="Arial" w:cs="Arial"/>
                <w:sz w:val="15"/>
                <w:szCs w:val="15"/>
              </w:rPr>
            </w:pPr>
            <w:r w:rsidRPr="003F5850">
              <w:rPr>
                <w:rFonts w:ascii="Arial" w:hAnsi="Arial" w:cs="Arial"/>
                <w:sz w:val="15"/>
                <w:szCs w:val="15"/>
              </w:rPr>
              <w:t>108,7</w:t>
            </w:r>
          </w:p>
        </w:tc>
        <w:tc>
          <w:tcPr>
            <w:tcW w:w="567" w:type="dxa"/>
          </w:tcPr>
          <w:p w14:paraId="715C1444" w14:textId="77777777" w:rsidR="00030578" w:rsidRPr="003F5850" w:rsidRDefault="00030578" w:rsidP="000457DE">
            <w:pPr>
              <w:rPr>
                <w:rFonts w:ascii="Arial" w:hAnsi="Arial" w:cs="Arial"/>
                <w:sz w:val="15"/>
                <w:szCs w:val="15"/>
              </w:rPr>
            </w:pPr>
            <w:r w:rsidRPr="003F5850">
              <w:rPr>
                <w:rFonts w:ascii="Arial" w:hAnsi="Arial" w:cs="Arial"/>
                <w:sz w:val="15"/>
                <w:szCs w:val="15"/>
              </w:rPr>
              <w:t>7,8</w:t>
            </w:r>
          </w:p>
        </w:tc>
        <w:tc>
          <w:tcPr>
            <w:tcW w:w="567" w:type="dxa"/>
          </w:tcPr>
          <w:p w14:paraId="748258BB" w14:textId="77777777" w:rsidR="00030578" w:rsidRPr="003F5850" w:rsidRDefault="00030578" w:rsidP="000457DE">
            <w:pPr>
              <w:rPr>
                <w:rFonts w:ascii="Arial" w:hAnsi="Arial" w:cs="Arial"/>
                <w:sz w:val="15"/>
                <w:szCs w:val="15"/>
              </w:rPr>
            </w:pPr>
            <w:r w:rsidRPr="003F5850">
              <w:rPr>
                <w:rFonts w:ascii="Arial" w:hAnsi="Arial" w:cs="Arial"/>
                <w:sz w:val="15"/>
                <w:szCs w:val="15"/>
              </w:rPr>
              <w:t>0,072</w:t>
            </w:r>
          </w:p>
        </w:tc>
      </w:tr>
      <w:tr w:rsidR="00030578" w:rsidRPr="003F5850" w14:paraId="7CA63292" w14:textId="77777777" w:rsidTr="000457DE">
        <w:tc>
          <w:tcPr>
            <w:tcW w:w="284" w:type="dxa"/>
          </w:tcPr>
          <w:p w14:paraId="6A40F816" w14:textId="77777777" w:rsidR="00030578" w:rsidRPr="003F5850" w:rsidRDefault="00030578" w:rsidP="000457DE">
            <w:pPr>
              <w:rPr>
                <w:rFonts w:ascii="Arial" w:hAnsi="Arial" w:cs="Arial"/>
                <w:sz w:val="15"/>
                <w:szCs w:val="15"/>
              </w:rPr>
            </w:pPr>
            <w:r w:rsidRPr="003F5850">
              <w:rPr>
                <w:rFonts w:ascii="Arial" w:hAnsi="Arial" w:cs="Arial"/>
                <w:sz w:val="15"/>
                <w:szCs w:val="15"/>
              </w:rPr>
              <w:t>13</w:t>
            </w:r>
          </w:p>
        </w:tc>
        <w:tc>
          <w:tcPr>
            <w:tcW w:w="1134" w:type="dxa"/>
          </w:tcPr>
          <w:p w14:paraId="597A41A7"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Tikhov</w:t>
            </w:r>
            <w:proofErr w:type="spellEnd"/>
          </w:p>
        </w:tc>
        <w:tc>
          <w:tcPr>
            <w:tcW w:w="567" w:type="dxa"/>
          </w:tcPr>
          <w:p w14:paraId="42357F75" w14:textId="77777777" w:rsidR="00030578" w:rsidRPr="003F5850" w:rsidRDefault="00030578" w:rsidP="000457DE">
            <w:pPr>
              <w:rPr>
                <w:rFonts w:ascii="Arial" w:hAnsi="Arial" w:cs="Arial"/>
                <w:sz w:val="15"/>
                <w:szCs w:val="15"/>
              </w:rPr>
            </w:pPr>
            <w:r w:rsidRPr="003F5850">
              <w:rPr>
                <w:rFonts w:ascii="Arial" w:hAnsi="Arial" w:cs="Arial"/>
                <w:sz w:val="15"/>
                <w:szCs w:val="15"/>
              </w:rPr>
              <w:t>81,6</w:t>
            </w:r>
          </w:p>
        </w:tc>
        <w:tc>
          <w:tcPr>
            <w:tcW w:w="567" w:type="dxa"/>
          </w:tcPr>
          <w:p w14:paraId="1967728A" w14:textId="77777777" w:rsidR="00030578" w:rsidRPr="003F5850" w:rsidRDefault="00030578" w:rsidP="000457DE">
            <w:pPr>
              <w:rPr>
                <w:rFonts w:ascii="Arial" w:hAnsi="Arial" w:cs="Arial"/>
                <w:sz w:val="15"/>
                <w:szCs w:val="15"/>
              </w:rPr>
            </w:pPr>
            <w:r w:rsidRPr="003F5850">
              <w:rPr>
                <w:rFonts w:ascii="Arial" w:hAnsi="Arial" w:cs="Arial"/>
                <w:sz w:val="15"/>
                <w:szCs w:val="15"/>
              </w:rPr>
              <w:t>6,2</w:t>
            </w:r>
          </w:p>
        </w:tc>
        <w:tc>
          <w:tcPr>
            <w:tcW w:w="567" w:type="dxa"/>
          </w:tcPr>
          <w:p w14:paraId="30A1D31A" w14:textId="77777777" w:rsidR="00030578" w:rsidRPr="003F5850" w:rsidRDefault="00030578" w:rsidP="000457DE">
            <w:pPr>
              <w:rPr>
                <w:rFonts w:ascii="Arial" w:hAnsi="Arial" w:cs="Arial"/>
                <w:sz w:val="15"/>
                <w:szCs w:val="15"/>
              </w:rPr>
            </w:pPr>
            <w:r w:rsidRPr="003F5850">
              <w:rPr>
                <w:rFonts w:ascii="Arial" w:hAnsi="Arial" w:cs="Arial"/>
                <w:sz w:val="15"/>
                <w:szCs w:val="15"/>
              </w:rPr>
              <w:t>0,089</w:t>
            </w:r>
          </w:p>
        </w:tc>
        <w:tc>
          <w:tcPr>
            <w:tcW w:w="1134" w:type="dxa"/>
          </w:tcPr>
          <w:p w14:paraId="4B2C6469" w14:textId="77777777" w:rsidR="00030578" w:rsidRPr="003F5850" w:rsidRDefault="00030578" w:rsidP="000457DE">
            <w:pPr>
              <w:rPr>
                <w:rFonts w:ascii="Arial" w:hAnsi="Arial" w:cs="Arial"/>
                <w:sz w:val="15"/>
                <w:szCs w:val="15"/>
              </w:rPr>
            </w:pPr>
            <w:r w:rsidRPr="003F5850">
              <w:rPr>
                <w:rFonts w:ascii="Arial" w:hAnsi="Arial" w:cs="Arial"/>
                <w:sz w:val="15"/>
                <w:szCs w:val="15"/>
              </w:rPr>
              <w:t>Hausen</w:t>
            </w:r>
          </w:p>
        </w:tc>
        <w:tc>
          <w:tcPr>
            <w:tcW w:w="709" w:type="dxa"/>
          </w:tcPr>
          <w:p w14:paraId="0114F36E" w14:textId="77777777" w:rsidR="00030578" w:rsidRPr="003F5850" w:rsidRDefault="00030578" w:rsidP="000457DE">
            <w:pPr>
              <w:rPr>
                <w:rFonts w:ascii="Arial" w:hAnsi="Arial" w:cs="Arial"/>
                <w:sz w:val="15"/>
                <w:szCs w:val="15"/>
              </w:rPr>
            </w:pPr>
            <w:r w:rsidRPr="003F5850">
              <w:rPr>
                <w:rFonts w:ascii="Arial" w:hAnsi="Arial" w:cs="Arial"/>
                <w:sz w:val="15"/>
                <w:szCs w:val="15"/>
              </w:rPr>
              <w:t>182,5</w:t>
            </w:r>
          </w:p>
        </w:tc>
        <w:tc>
          <w:tcPr>
            <w:tcW w:w="567" w:type="dxa"/>
          </w:tcPr>
          <w:p w14:paraId="1BCB69ED" w14:textId="77777777" w:rsidR="00030578" w:rsidRPr="003F5850" w:rsidRDefault="00030578" w:rsidP="000457DE">
            <w:pPr>
              <w:rPr>
                <w:rFonts w:ascii="Arial" w:hAnsi="Arial" w:cs="Arial"/>
                <w:sz w:val="15"/>
                <w:szCs w:val="15"/>
              </w:rPr>
            </w:pPr>
            <w:r w:rsidRPr="003F5850">
              <w:rPr>
                <w:rFonts w:ascii="Arial" w:hAnsi="Arial" w:cs="Arial"/>
                <w:sz w:val="15"/>
                <w:szCs w:val="15"/>
              </w:rPr>
              <w:t>7,8</w:t>
            </w:r>
          </w:p>
        </w:tc>
        <w:tc>
          <w:tcPr>
            <w:tcW w:w="567" w:type="dxa"/>
          </w:tcPr>
          <w:p w14:paraId="65AB6DF5" w14:textId="77777777" w:rsidR="00030578" w:rsidRPr="003F5850" w:rsidRDefault="00030578" w:rsidP="000457DE">
            <w:pPr>
              <w:rPr>
                <w:rFonts w:ascii="Arial" w:hAnsi="Arial" w:cs="Arial"/>
                <w:sz w:val="15"/>
                <w:szCs w:val="15"/>
              </w:rPr>
            </w:pPr>
            <w:r w:rsidRPr="003F5850">
              <w:rPr>
                <w:rFonts w:ascii="Arial" w:hAnsi="Arial" w:cs="Arial"/>
                <w:sz w:val="15"/>
                <w:szCs w:val="15"/>
              </w:rPr>
              <w:t>0,043</w:t>
            </w:r>
          </w:p>
        </w:tc>
      </w:tr>
      <w:tr w:rsidR="00030578" w:rsidRPr="003F5850" w14:paraId="06D5C1E2" w14:textId="77777777" w:rsidTr="000457DE">
        <w:tc>
          <w:tcPr>
            <w:tcW w:w="284" w:type="dxa"/>
          </w:tcPr>
          <w:p w14:paraId="0EEEF60A" w14:textId="77777777" w:rsidR="00030578" w:rsidRPr="003F5850" w:rsidRDefault="00030578" w:rsidP="000457DE">
            <w:pPr>
              <w:rPr>
                <w:rFonts w:ascii="Arial" w:hAnsi="Arial" w:cs="Arial"/>
                <w:sz w:val="15"/>
                <w:szCs w:val="15"/>
              </w:rPr>
            </w:pPr>
            <w:r w:rsidRPr="003F5850">
              <w:rPr>
                <w:rFonts w:ascii="Arial" w:hAnsi="Arial" w:cs="Arial"/>
                <w:sz w:val="15"/>
                <w:szCs w:val="15"/>
              </w:rPr>
              <w:t>14</w:t>
            </w:r>
          </w:p>
        </w:tc>
        <w:tc>
          <w:tcPr>
            <w:tcW w:w="1134" w:type="dxa"/>
          </w:tcPr>
          <w:p w14:paraId="00619FCC" w14:textId="77777777" w:rsidR="00030578" w:rsidRPr="003F5850" w:rsidRDefault="00030578" w:rsidP="000457DE">
            <w:pPr>
              <w:rPr>
                <w:rFonts w:ascii="Arial" w:hAnsi="Arial" w:cs="Arial"/>
                <w:sz w:val="15"/>
                <w:szCs w:val="15"/>
              </w:rPr>
            </w:pPr>
            <w:r w:rsidRPr="003F5850">
              <w:rPr>
                <w:rFonts w:ascii="Arial" w:hAnsi="Arial" w:cs="Arial"/>
                <w:sz w:val="15"/>
                <w:szCs w:val="15"/>
              </w:rPr>
              <w:t>Avogadro</w:t>
            </w:r>
          </w:p>
        </w:tc>
        <w:tc>
          <w:tcPr>
            <w:tcW w:w="567" w:type="dxa"/>
          </w:tcPr>
          <w:p w14:paraId="3C3C177F" w14:textId="77777777" w:rsidR="00030578" w:rsidRPr="003F5850" w:rsidRDefault="00030578" w:rsidP="000457DE">
            <w:pPr>
              <w:rPr>
                <w:rFonts w:ascii="Arial" w:hAnsi="Arial" w:cs="Arial"/>
                <w:sz w:val="15"/>
                <w:szCs w:val="15"/>
              </w:rPr>
            </w:pPr>
            <w:r w:rsidRPr="003F5850">
              <w:rPr>
                <w:rFonts w:ascii="Arial" w:hAnsi="Arial" w:cs="Arial"/>
                <w:sz w:val="15"/>
                <w:szCs w:val="15"/>
              </w:rPr>
              <w:t>127,3</w:t>
            </w:r>
          </w:p>
        </w:tc>
        <w:tc>
          <w:tcPr>
            <w:tcW w:w="567" w:type="dxa"/>
          </w:tcPr>
          <w:p w14:paraId="685E3A6D" w14:textId="77777777" w:rsidR="00030578" w:rsidRPr="003F5850" w:rsidRDefault="00030578" w:rsidP="000457DE">
            <w:pPr>
              <w:rPr>
                <w:rFonts w:ascii="Arial" w:hAnsi="Arial" w:cs="Arial"/>
                <w:sz w:val="15"/>
                <w:szCs w:val="15"/>
              </w:rPr>
            </w:pPr>
            <w:r w:rsidRPr="003F5850">
              <w:rPr>
                <w:rFonts w:ascii="Arial" w:hAnsi="Arial" w:cs="Arial"/>
                <w:sz w:val="15"/>
                <w:szCs w:val="15"/>
              </w:rPr>
              <w:t>6,2</w:t>
            </w:r>
          </w:p>
        </w:tc>
        <w:tc>
          <w:tcPr>
            <w:tcW w:w="567" w:type="dxa"/>
          </w:tcPr>
          <w:p w14:paraId="01F46748" w14:textId="77777777" w:rsidR="00030578" w:rsidRPr="003F5850" w:rsidRDefault="00030578" w:rsidP="000457DE">
            <w:pPr>
              <w:rPr>
                <w:rFonts w:ascii="Arial" w:hAnsi="Arial" w:cs="Arial"/>
                <w:sz w:val="15"/>
                <w:szCs w:val="15"/>
              </w:rPr>
            </w:pPr>
            <w:r w:rsidRPr="003F5850">
              <w:rPr>
                <w:rFonts w:ascii="Arial" w:hAnsi="Arial" w:cs="Arial"/>
                <w:sz w:val="15"/>
                <w:szCs w:val="15"/>
              </w:rPr>
              <w:t>0,048</w:t>
            </w:r>
          </w:p>
        </w:tc>
        <w:tc>
          <w:tcPr>
            <w:tcW w:w="1134" w:type="dxa"/>
          </w:tcPr>
          <w:p w14:paraId="182AD60D" w14:textId="77777777" w:rsidR="00030578" w:rsidRPr="003F5850" w:rsidRDefault="00030578" w:rsidP="000457DE">
            <w:pPr>
              <w:rPr>
                <w:rFonts w:ascii="Arial" w:hAnsi="Arial" w:cs="Arial"/>
                <w:sz w:val="15"/>
                <w:szCs w:val="15"/>
              </w:rPr>
            </w:pPr>
            <w:r w:rsidRPr="003F5850">
              <w:rPr>
                <w:rFonts w:ascii="Arial" w:hAnsi="Arial" w:cs="Arial"/>
                <w:sz w:val="15"/>
                <w:szCs w:val="15"/>
              </w:rPr>
              <w:t>Ashbrook</w:t>
            </w:r>
          </w:p>
        </w:tc>
        <w:tc>
          <w:tcPr>
            <w:tcW w:w="709" w:type="dxa"/>
          </w:tcPr>
          <w:p w14:paraId="3E628099" w14:textId="77777777" w:rsidR="00030578" w:rsidRPr="003F5850" w:rsidRDefault="00030578" w:rsidP="000457DE">
            <w:pPr>
              <w:rPr>
                <w:rFonts w:ascii="Arial" w:hAnsi="Arial" w:cs="Arial"/>
                <w:sz w:val="15"/>
                <w:szCs w:val="15"/>
              </w:rPr>
            </w:pPr>
            <w:r w:rsidRPr="003F5850">
              <w:rPr>
                <w:rFonts w:ascii="Arial" w:hAnsi="Arial" w:cs="Arial"/>
                <w:sz w:val="15"/>
                <w:szCs w:val="15"/>
              </w:rPr>
              <w:t>152,0</w:t>
            </w:r>
          </w:p>
        </w:tc>
        <w:tc>
          <w:tcPr>
            <w:tcW w:w="567" w:type="dxa"/>
          </w:tcPr>
          <w:p w14:paraId="63EC5030" w14:textId="77777777" w:rsidR="00030578" w:rsidRPr="003F5850" w:rsidRDefault="00030578" w:rsidP="000457DE">
            <w:pPr>
              <w:rPr>
                <w:rFonts w:ascii="Arial" w:hAnsi="Arial" w:cs="Arial"/>
                <w:sz w:val="15"/>
                <w:szCs w:val="15"/>
              </w:rPr>
            </w:pPr>
            <w:r w:rsidRPr="003F5850">
              <w:rPr>
                <w:rFonts w:ascii="Arial" w:hAnsi="Arial" w:cs="Arial"/>
                <w:sz w:val="15"/>
                <w:szCs w:val="15"/>
              </w:rPr>
              <w:t>7,7</w:t>
            </w:r>
          </w:p>
        </w:tc>
        <w:tc>
          <w:tcPr>
            <w:tcW w:w="567" w:type="dxa"/>
          </w:tcPr>
          <w:p w14:paraId="7BCD1CC6" w14:textId="77777777" w:rsidR="00030578" w:rsidRPr="003F5850" w:rsidRDefault="00030578" w:rsidP="000457DE">
            <w:pPr>
              <w:rPr>
                <w:rFonts w:ascii="Arial" w:hAnsi="Arial" w:cs="Arial"/>
                <w:sz w:val="15"/>
                <w:szCs w:val="15"/>
              </w:rPr>
            </w:pPr>
            <w:r w:rsidRPr="003F5850">
              <w:rPr>
                <w:rFonts w:ascii="Arial" w:hAnsi="Arial" w:cs="Arial"/>
                <w:sz w:val="15"/>
                <w:szCs w:val="15"/>
              </w:rPr>
              <w:t>0,051</w:t>
            </w:r>
          </w:p>
        </w:tc>
      </w:tr>
      <w:tr w:rsidR="00030578" w:rsidRPr="003F5850" w14:paraId="15D68CE9" w14:textId="77777777" w:rsidTr="000457DE">
        <w:tc>
          <w:tcPr>
            <w:tcW w:w="284" w:type="dxa"/>
          </w:tcPr>
          <w:p w14:paraId="517BA895" w14:textId="77777777" w:rsidR="00030578" w:rsidRPr="003F5850" w:rsidRDefault="00030578" w:rsidP="000457DE">
            <w:pPr>
              <w:rPr>
                <w:rFonts w:ascii="Arial" w:hAnsi="Arial" w:cs="Arial"/>
                <w:sz w:val="15"/>
                <w:szCs w:val="15"/>
              </w:rPr>
            </w:pPr>
            <w:r w:rsidRPr="003F5850">
              <w:rPr>
                <w:rFonts w:ascii="Arial" w:hAnsi="Arial" w:cs="Arial"/>
                <w:sz w:val="15"/>
                <w:szCs w:val="15"/>
              </w:rPr>
              <w:t>15</w:t>
            </w:r>
          </w:p>
        </w:tc>
        <w:tc>
          <w:tcPr>
            <w:tcW w:w="1134" w:type="dxa"/>
          </w:tcPr>
          <w:p w14:paraId="0FFF3FC9" w14:textId="77777777" w:rsidR="00030578" w:rsidRPr="003F5850" w:rsidRDefault="00030578" w:rsidP="000457DE">
            <w:pPr>
              <w:rPr>
                <w:rFonts w:ascii="Arial" w:hAnsi="Arial" w:cs="Arial"/>
                <w:sz w:val="15"/>
                <w:szCs w:val="15"/>
              </w:rPr>
            </w:pPr>
            <w:r w:rsidRPr="003F5850">
              <w:rPr>
                <w:rFonts w:ascii="Arial" w:hAnsi="Arial" w:cs="Arial"/>
                <w:sz w:val="15"/>
                <w:szCs w:val="15"/>
              </w:rPr>
              <w:t>Hayn F</w:t>
            </w:r>
          </w:p>
        </w:tc>
        <w:tc>
          <w:tcPr>
            <w:tcW w:w="567" w:type="dxa"/>
          </w:tcPr>
          <w:p w14:paraId="4E3ECBD3" w14:textId="77777777" w:rsidR="00030578" w:rsidRPr="003F5850" w:rsidRDefault="00030578" w:rsidP="000457DE">
            <w:pPr>
              <w:rPr>
                <w:rFonts w:ascii="Arial" w:hAnsi="Arial" w:cs="Arial"/>
                <w:sz w:val="15"/>
                <w:szCs w:val="15"/>
              </w:rPr>
            </w:pPr>
            <w:r w:rsidRPr="003F5850">
              <w:rPr>
                <w:rFonts w:ascii="Arial" w:hAnsi="Arial" w:cs="Arial"/>
                <w:sz w:val="15"/>
                <w:szCs w:val="15"/>
              </w:rPr>
              <w:t>66,6</w:t>
            </w:r>
          </w:p>
        </w:tc>
        <w:tc>
          <w:tcPr>
            <w:tcW w:w="567" w:type="dxa"/>
          </w:tcPr>
          <w:p w14:paraId="5A1E3445" w14:textId="77777777" w:rsidR="00030578" w:rsidRPr="003F5850" w:rsidRDefault="00030578" w:rsidP="000457DE">
            <w:pPr>
              <w:rPr>
                <w:rFonts w:ascii="Arial" w:hAnsi="Arial" w:cs="Arial"/>
                <w:sz w:val="15"/>
                <w:szCs w:val="15"/>
              </w:rPr>
            </w:pPr>
            <w:r w:rsidRPr="003F5850">
              <w:rPr>
                <w:rFonts w:ascii="Arial" w:hAnsi="Arial" w:cs="Arial"/>
                <w:sz w:val="15"/>
                <w:szCs w:val="15"/>
              </w:rPr>
              <w:t>6,2</w:t>
            </w:r>
          </w:p>
        </w:tc>
        <w:tc>
          <w:tcPr>
            <w:tcW w:w="567" w:type="dxa"/>
          </w:tcPr>
          <w:p w14:paraId="53C81401" w14:textId="77777777" w:rsidR="00030578" w:rsidRPr="003F5850" w:rsidRDefault="00030578" w:rsidP="000457DE">
            <w:pPr>
              <w:rPr>
                <w:rFonts w:ascii="Arial" w:hAnsi="Arial" w:cs="Arial"/>
                <w:sz w:val="15"/>
                <w:szCs w:val="15"/>
              </w:rPr>
            </w:pPr>
            <w:r w:rsidRPr="003F5850">
              <w:rPr>
                <w:rFonts w:ascii="Arial" w:hAnsi="Arial" w:cs="Arial"/>
                <w:sz w:val="15"/>
                <w:szCs w:val="15"/>
              </w:rPr>
              <w:t>0,093</w:t>
            </w:r>
          </w:p>
        </w:tc>
        <w:tc>
          <w:tcPr>
            <w:tcW w:w="1134" w:type="dxa"/>
          </w:tcPr>
          <w:p w14:paraId="3DB45B81" w14:textId="77777777" w:rsidR="00030578" w:rsidRPr="003F5850" w:rsidRDefault="00030578" w:rsidP="000457DE">
            <w:pPr>
              <w:rPr>
                <w:rFonts w:ascii="Arial" w:hAnsi="Arial" w:cs="Arial"/>
                <w:sz w:val="15"/>
                <w:szCs w:val="15"/>
              </w:rPr>
            </w:pPr>
            <w:r w:rsidRPr="003F5850">
              <w:rPr>
                <w:rFonts w:ascii="Arial" w:hAnsi="Arial" w:cs="Arial"/>
                <w:sz w:val="15"/>
                <w:szCs w:val="15"/>
              </w:rPr>
              <w:t>Schrodinger</w:t>
            </w:r>
          </w:p>
        </w:tc>
        <w:tc>
          <w:tcPr>
            <w:tcW w:w="709" w:type="dxa"/>
          </w:tcPr>
          <w:p w14:paraId="4B274857" w14:textId="77777777" w:rsidR="00030578" w:rsidRPr="003F5850" w:rsidRDefault="00030578" w:rsidP="000457DE">
            <w:pPr>
              <w:rPr>
                <w:rFonts w:ascii="Arial" w:hAnsi="Arial" w:cs="Arial"/>
                <w:sz w:val="15"/>
                <w:szCs w:val="15"/>
              </w:rPr>
            </w:pPr>
            <w:r w:rsidRPr="003F5850">
              <w:rPr>
                <w:rFonts w:ascii="Arial" w:hAnsi="Arial" w:cs="Arial"/>
                <w:sz w:val="15"/>
                <w:szCs w:val="15"/>
              </w:rPr>
              <w:t>313,8</w:t>
            </w:r>
          </w:p>
        </w:tc>
        <w:tc>
          <w:tcPr>
            <w:tcW w:w="567" w:type="dxa"/>
          </w:tcPr>
          <w:p w14:paraId="3D0F21B3" w14:textId="77777777" w:rsidR="00030578" w:rsidRPr="003F5850" w:rsidRDefault="00030578" w:rsidP="000457DE">
            <w:pPr>
              <w:rPr>
                <w:rFonts w:ascii="Arial" w:hAnsi="Arial" w:cs="Arial"/>
                <w:sz w:val="15"/>
                <w:szCs w:val="15"/>
              </w:rPr>
            </w:pPr>
            <w:r w:rsidRPr="003F5850">
              <w:rPr>
                <w:rFonts w:ascii="Arial" w:hAnsi="Arial" w:cs="Arial"/>
                <w:sz w:val="15"/>
                <w:szCs w:val="15"/>
              </w:rPr>
              <w:t>7,7</w:t>
            </w:r>
          </w:p>
        </w:tc>
        <w:tc>
          <w:tcPr>
            <w:tcW w:w="567" w:type="dxa"/>
          </w:tcPr>
          <w:p w14:paraId="088C9FAE" w14:textId="77777777" w:rsidR="00030578" w:rsidRPr="003F5850" w:rsidRDefault="00030578" w:rsidP="000457DE">
            <w:pPr>
              <w:rPr>
                <w:rFonts w:ascii="Arial" w:hAnsi="Arial" w:cs="Arial"/>
                <w:sz w:val="15"/>
                <w:szCs w:val="15"/>
              </w:rPr>
            </w:pPr>
            <w:r w:rsidRPr="003F5850">
              <w:rPr>
                <w:rFonts w:ascii="Arial" w:hAnsi="Arial" w:cs="Arial"/>
                <w:sz w:val="15"/>
                <w:szCs w:val="15"/>
              </w:rPr>
              <w:t>0,025</w:t>
            </w:r>
          </w:p>
        </w:tc>
      </w:tr>
      <w:tr w:rsidR="00030578" w:rsidRPr="003F5850" w14:paraId="23177E88" w14:textId="77777777" w:rsidTr="000457DE">
        <w:tc>
          <w:tcPr>
            <w:tcW w:w="284" w:type="dxa"/>
          </w:tcPr>
          <w:p w14:paraId="62E8910C" w14:textId="77777777" w:rsidR="00030578" w:rsidRPr="003F5850" w:rsidRDefault="00030578" w:rsidP="000457DE">
            <w:pPr>
              <w:rPr>
                <w:rFonts w:ascii="Arial" w:hAnsi="Arial" w:cs="Arial"/>
                <w:sz w:val="15"/>
                <w:szCs w:val="15"/>
              </w:rPr>
            </w:pPr>
            <w:r w:rsidRPr="003F5850">
              <w:rPr>
                <w:rFonts w:ascii="Arial" w:hAnsi="Arial" w:cs="Arial"/>
                <w:sz w:val="15"/>
                <w:szCs w:val="15"/>
              </w:rPr>
              <w:t>16</w:t>
            </w:r>
          </w:p>
        </w:tc>
        <w:tc>
          <w:tcPr>
            <w:tcW w:w="1134" w:type="dxa"/>
          </w:tcPr>
          <w:p w14:paraId="0F11615D"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Poinsot</w:t>
            </w:r>
            <w:proofErr w:type="spellEnd"/>
          </w:p>
        </w:tc>
        <w:tc>
          <w:tcPr>
            <w:tcW w:w="567" w:type="dxa"/>
          </w:tcPr>
          <w:p w14:paraId="28D0E4C2" w14:textId="77777777" w:rsidR="00030578" w:rsidRPr="003F5850" w:rsidRDefault="00030578" w:rsidP="000457DE">
            <w:pPr>
              <w:rPr>
                <w:rFonts w:ascii="Arial" w:hAnsi="Arial" w:cs="Arial"/>
                <w:sz w:val="15"/>
                <w:szCs w:val="15"/>
              </w:rPr>
            </w:pPr>
            <w:r w:rsidRPr="003F5850">
              <w:rPr>
                <w:rFonts w:ascii="Arial" w:hAnsi="Arial" w:cs="Arial"/>
                <w:sz w:val="15"/>
                <w:szCs w:val="15"/>
              </w:rPr>
              <w:t>68,3</w:t>
            </w:r>
          </w:p>
        </w:tc>
        <w:tc>
          <w:tcPr>
            <w:tcW w:w="567" w:type="dxa"/>
          </w:tcPr>
          <w:p w14:paraId="70E4B440" w14:textId="77777777" w:rsidR="00030578" w:rsidRPr="003F5850" w:rsidRDefault="00030578" w:rsidP="000457DE">
            <w:pPr>
              <w:rPr>
                <w:rFonts w:ascii="Arial" w:hAnsi="Arial" w:cs="Arial"/>
                <w:sz w:val="15"/>
                <w:szCs w:val="15"/>
              </w:rPr>
            </w:pPr>
            <w:r w:rsidRPr="003F5850">
              <w:rPr>
                <w:rFonts w:ascii="Arial" w:hAnsi="Arial" w:cs="Arial"/>
                <w:sz w:val="15"/>
                <w:szCs w:val="15"/>
              </w:rPr>
              <w:t>6,2</w:t>
            </w:r>
          </w:p>
        </w:tc>
        <w:tc>
          <w:tcPr>
            <w:tcW w:w="567" w:type="dxa"/>
          </w:tcPr>
          <w:p w14:paraId="10E3E9EC" w14:textId="77777777" w:rsidR="00030578" w:rsidRPr="003F5850" w:rsidRDefault="00030578" w:rsidP="000457DE">
            <w:pPr>
              <w:rPr>
                <w:rFonts w:ascii="Arial" w:hAnsi="Arial" w:cs="Arial"/>
                <w:sz w:val="15"/>
                <w:szCs w:val="15"/>
              </w:rPr>
            </w:pPr>
            <w:r w:rsidRPr="003F5850">
              <w:rPr>
                <w:rFonts w:ascii="Arial" w:hAnsi="Arial" w:cs="Arial"/>
                <w:sz w:val="15"/>
                <w:szCs w:val="15"/>
              </w:rPr>
              <w:t>0,091</w:t>
            </w:r>
          </w:p>
        </w:tc>
        <w:tc>
          <w:tcPr>
            <w:tcW w:w="1134" w:type="dxa"/>
          </w:tcPr>
          <w:p w14:paraId="1291C127" w14:textId="77777777" w:rsidR="00030578" w:rsidRPr="003F5850" w:rsidRDefault="00030578" w:rsidP="000457DE">
            <w:pPr>
              <w:rPr>
                <w:rFonts w:ascii="Arial" w:hAnsi="Arial" w:cs="Arial"/>
                <w:sz w:val="15"/>
                <w:szCs w:val="15"/>
              </w:rPr>
            </w:pPr>
            <w:r w:rsidRPr="003F5850">
              <w:rPr>
                <w:rFonts w:ascii="Arial" w:hAnsi="Arial" w:cs="Arial"/>
                <w:sz w:val="15"/>
                <w:szCs w:val="15"/>
              </w:rPr>
              <w:t>Antoniadi</w:t>
            </w:r>
          </w:p>
        </w:tc>
        <w:tc>
          <w:tcPr>
            <w:tcW w:w="709" w:type="dxa"/>
          </w:tcPr>
          <w:p w14:paraId="7CABB467" w14:textId="77777777" w:rsidR="00030578" w:rsidRPr="003F5850" w:rsidRDefault="00030578" w:rsidP="000457DE">
            <w:pPr>
              <w:rPr>
                <w:rFonts w:ascii="Arial" w:hAnsi="Arial" w:cs="Arial"/>
                <w:sz w:val="15"/>
                <w:szCs w:val="15"/>
              </w:rPr>
            </w:pPr>
            <w:r w:rsidRPr="003F5850">
              <w:rPr>
                <w:rFonts w:ascii="Arial" w:hAnsi="Arial" w:cs="Arial"/>
                <w:sz w:val="15"/>
                <w:szCs w:val="15"/>
              </w:rPr>
              <w:t>165,3</w:t>
            </w:r>
          </w:p>
        </w:tc>
        <w:tc>
          <w:tcPr>
            <w:tcW w:w="567" w:type="dxa"/>
          </w:tcPr>
          <w:p w14:paraId="6234DF4F" w14:textId="77777777" w:rsidR="00030578" w:rsidRPr="003F5850" w:rsidRDefault="00030578" w:rsidP="000457DE">
            <w:pPr>
              <w:rPr>
                <w:rFonts w:ascii="Arial" w:hAnsi="Arial" w:cs="Arial"/>
                <w:sz w:val="15"/>
                <w:szCs w:val="15"/>
              </w:rPr>
            </w:pPr>
            <w:r w:rsidRPr="003F5850">
              <w:rPr>
                <w:rFonts w:ascii="Arial" w:hAnsi="Arial" w:cs="Arial"/>
                <w:sz w:val="15"/>
                <w:szCs w:val="15"/>
              </w:rPr>
              <w:t>7,4</w:t>
            </w:r>
          </w:p>
        </w:tc>
        <w:tc>
          <w:tcPr>
            <w:tcW w:w="567" w:type="dxa"/>
          </w:tcPr>
          <w:p w14:paraId="2167B856" w14:textId="77777777" w:rsidR="00030578" w:rsidRPr="003F5850" w:rsidRDefault="00030578" w:rsidP="000457DE">
            <w:pPr>
              <w:rPr>
                <w:rFonts w:ascii="Arial" w:hAnsi="Arial" w:cs="Arial"/>
                <w:sz w:val="15"/>
                <w:szCs w:val="15"/>
              </w:rPr>
            </w:pPr>
            <w:r w:rsidRPr="003F5850">
              <w:rPr>
                <w:rFonts w:ascii="Arial" w:hAnsi="Arial" w:cs="Arial"/>
                <w:sz w:val="15"/>
                <w:szCs w:val="15"/>
              </w:rPr>
              <w:t>0,045</w:t>
            </w:r>
          </w:p>
        </w:tc>
      </w:tr>
      <w:tr w:rsidR="00030578" w:rsidRPr="003F5850" w14:paraId="24B73E6B" w14:textId="77777777" w:rsidTr="000457DE">
        <w:tc>
          <w:tcPr>
            <w:tcW w:w="284" w:type="dxa"/>
          </w:tcPr>
          <w:p w14:paraId="575DDF3A" w14:textId="77777777" w:rsidR="00030578" w:rsidRPr="003F5850" w:rsidRDefault="00030578" w:rsidP="000457DE">
            <w:pPr>
              <w:rPr>
                <w:rFonts w:ascii="Arial" w:hAnsi="Arial" w:cs="Arial"/>
                <w:sz w:val="15"/>
                <w:szCs w:val="15"/>
              </w:rPr>
            </w:pPr>
            <w:r w:rsidRPr="003F5850">
              <w:rPr>
                <w:rFonts w:ascii="Arial" w:hAnsi="Arial" w:cs="Arial"/>
                <w:sz w:val="15"/>
                <w:szCs w:val="15"/>
              </w:rPr>
              <w:t>17</w:t>
            </w:r>
          </w:p>
        </w:tc>
        <w:tc>
          <w:tcPr>
            <w:tcW w:w="1134" w:type="dxa"/>
          </w:tcPr>
          <w:p w14:paraId="47499A46" w14:textId="77777777" w:rsidR="00030578" w:rsidRPr="003F5850" w:rsidRDefault="00030578" w:rsidP="000457DE">
            <w:pPr>
              <w:rPr>
                <w:rFonts w:ascii="Arial" w:hAnsi="Arial" w:cs="Arial"/>
                <w:sz w:val="15"/>
                <w:szCs w:val="15"/>
              </w:rPr>
            </w:pPr>
            <w:r w:rsidRPr="003F5850">
              <w:rPr>
                <w:rFonts w:ascii="Arial" w:hAnsi="Arial" w:cs="Arial"/>
                <w:sz w:val="15"/>
                <w:szCs w:val="15"/>
              </w:rPr>
              <w:t>Plaskett</w:t>
            </w:r>
          </w:p>
        </w:tc>
        <w:tc>
          <w:tcPr>
            <w:tcW w:w="567" w:type="dxa"/>
          </w:tcPr>
          <w:p w14:paraId="6DB03FFA" w14:textId="77777777" w:rsidR="00030578" w:rsidRPr="003F5850" w:rsidRDefault="00030578" w:rsidP="000457DE">
            <w:pPr>
              <w:rPr>
                <w:rFonts w:ascii="Arial" w:hAnsi="Arial" w:cs="Arial"/>
                <w:sz w:val="15"/>
                <w:szCs w:val="15"/>
              </w:rPr>
            </w:pPr>
            <w:r w:rsidRPr="003F5850">
              <w:rPr>
                <w:rFonts w:ascii="Arial" w:hAnsi="Arial" w:cs="Arial"/>
                <w:sz w:val="15"/>
                <w:szCs w:val="15"/>
              </w:rPr>
              <w:t>115,0</w:t>
            </w:r>
          </w:p>
        </w:tc>
        <w:tc>
          <w:tcPr>
            <w:tcW w:w="567" w:type="dxa"/>
          </w:tcPr>
          <w:p w14:paraId="1D933DC7" w14:textId="77777777" w:rsidR="00030578" w:rsidRPr="003F5850" w:rsidRDefault="00030578" w:rsidP="000457DE">
            <w:pPr>
              <w:rPr>
                <w:rFonts w:ascii="Arial" w:hAnsi="Arial" w:cs="Arial"/>
                <w:sz w:val="15"/>
                <w:szCs w:val="15"/>
              </w:rPr>
            </w:pPr>
            <w:r w:rsidRPr="003F5850">
              <w:rPr>
                <w:rFonts w:ascii="Arial" w:hAnsi="Arial" w:cs="Arial"/>
                <w:sz w:val="15"/>
                <w:szCs w:val="15"/>
              </w:rPr>
              <w:t>6,1</w:t>
            </w:r>
          </w:p>
        </w:tc>
        <w:tc>
          <w:tcPr>
            <w:tcW w:w="567" w:type="dxa"/>
          </w:tcPr>
          <w:p w14:paraId="34B5BAC2" w14:textId="77777777" w:rsidR="00030578" w:rsidRPr="003F5850" w:rsidRDefault="00030578" w:rsidP="000457DE">
            <w:pPr>
              <w:rPr>
                <w:rFonts w:ascii="Arial" w:hAnsi="Arial" w:cs="Arial"/>
                <w:sz w:val="15"/>
                <w:szCs w:val="15"/>
              </w:rPr>
            </w:pPr>
            <w:r w:rsidRPr="003F5850">
              <w:rPr>
                <w:rFonts w:ascii="Arial" w:hAnsi="Arial" w:cs="Arial"/>
                <w:sz w:val="15"/>
                <w:szCs w:val="15"/>
              </w:rPr>
              <w:t>0,053</w:t>
            </w:r>
          </w:p>
        </w:tc>
        <w:tc>
          <w:tcPr>
            <w:tcW w:w="1134" w:type="dxa"/>
          </w:tcPr>
          <w:p w14:paraId="3ACA788C" w14:textId="77777777" w:rsidR="00030578" w:rsidRPr="003F5850" w:rsidRDefault="00030578" w:rsidP="000457DE">
            <w:pPr>
              <w:rPr>
                <w:rFonts w:ascii="Arial" w:hAnsi="Arial" w:cs="Arial"/>
                <w:sz w:val="15"/>
                <w:szCs w:val="15"/>
              </w:rPr>
            </w:pPr>
            <w:r w:rsidRPr="003F5850">
              <w:rPr>
                <w:rFonts w:ascii="Arial" w:hAnsi="Arial" w:cs="Arial"/>
                <w:sz w:val="15"/>
                <w:szCs w:val="15"/>
              </w:rPr>
              <w:t>Curtius</w:t>
            </w:r>
          </w:p>
        </w:tc>
        <w:tc>
          <w:tcPr>
            <w:tcW w:w="709" w:type="dxa"/>
          </w:tcPr>
          <w:p w14:paraId="047F650F" w14:textId="77777777" w:rsidR="00030578" w:rsidRPr="003F5850" w:rsidRDefault="00030578" w:rsidP="000457DE">
            <w:pPr>
              <w:rPr>
                <w:rFonts w:ascii="Arial" w:hAnsi="Arial" w:cs="Arial"/>
                <w:sz w:val="15"/>
                <w:szCs w:val="15"/>
              </w:rPr>
            </w:pPr>
            <w:r w:rsidRPr="003F5850">
              <w:rPr>
                <w:rFonts w:ascii="Arial" w:hAnsi="Arial" w:cs="Arial"/>
                <w:sz w:val="15"/>
                <w:szCs w:val="15"/>
              </w:rPr>
              <w:t>101,4</w:t>
            </w:r>
          </w:p>
        </w:tc>
        <w:tc>
          <w:tcPr>
            <w:tcW w:w="567" w:type="dxa"/>
          </w:tcPr>
          <w:p w14:paraId="2654ADE4" w14:textId="77777777" w:rsidR="00030578" w:rsidRPr="003F5850" w:rsidRDefault="00030578" w:rsidP="000457DE">
            <w:pPr>
              <w:rPr>
                <w:rFonts w:ascii="Arial" w:hAnsi="Arial" w:cs="Arial"/>
                <w:sz w:val="15"/>
                <w:szCs w:val="15"/>
              </w:rPr>
            </w:pPr>
            <w:r w:rsidRPr="003F5850">
              <w:rPr>
                <w:rFonts w:ascii="Arial" w:hAnsi="Arial" w:cs="Arial"/>
                <w:sz w:val="15"/>
                <w:szCs w:val="15"/>
              </w:rPr>
              <w:t>7,4</w:t>
            </w:r>
          </w:p>
        </w:tc>
        <w:tc>
          <w:tcPr>
            <w:tcW w:w="567" w:type="dxa"/>
          </w:tcPr>
          <w:p w14:paraId="199FDB92" w14:textId="77777777" w:rsidR="00030578" w:rsidRPr="003F5850" w:rsidRDefault="00030578" w:rsidP="000457DE">
            <w:pPr>
              <w:rPr>
                <w:rFonts w:ascii="Arial" w:hAnsi="Arial" w:cs="Arial"/>
                <w:sz w:val="15"/>
                <w:szCs w:val="15"/>
              </w:rPr>
            </w:pPr>
            <w:r w:rsidRPr="003F5850">
              <w:rPr>
                <w:rFonts w:ascii="Arial" w:hAnsi="Arial" w:cs="Arial"/>
                <w:sz w:val="15"/>
                <w:szCs w:val="15"/>
              </w:rPr>
              <w:t>0,073</w:t>
            </w:r>
          </w:p>
        </w:tc>
      </w:tr>
      <w:tr w:rsidR="00030578" w:rsidRPr="003F5850" w14:paraId="2DD8F92F" w14:textId="77777777" w:rsidTr="000457DE">
        <w:tc>
          <w:tcPr>
            <w:tcW w:w="284" w:type="dxa"/>
          </w:tcPr>
          <w:p w14:paraId="24E24233" w14:textId="77777777" w:rsidR="00030578" w:rsidRPr="003F5850" w:rsidRDefault="00030578" w:rsidP="000457DE">
            <w:pPr>
              <w:rPr>
                <w:rFonts w:ascii="Arial" w:hAnsi="Arial" w:cs="Arial"/>
                <w:sz w:val="15"/>
                <w:szCs w:val="15"/>
              </w:rPr>
            </w:pPr>
            <w:r w:rsidRPr="003F5850">
              <w:rPr>
                <w:rFonts w:ascii="Arial" w:hAnsi="Arial" w:cs="Arial"/>
                <w:sz w:val="15"/>
                <w:szCs w:val="15"/>
              </w:rPr>
              <w:t>18</w:t>
            </w:r>
          </w:p>
        </w:tc>
        <w:tc>
          <w:tcPr>
            <w:tcW w:w="1134" w:type="dxa"/>
          </w:tcPr>
          <w:p w14:paraId="17126244"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Seares</w:t>
            </w:r>
            <w:proofErr w:type="spellEnd"/>
          </w:p>
        </w:tc>
        <w:tc>
          <w:tcPr>
            <w:tcW w:w="567" w:type="dxa"/>
          </w:tcPr>
          <w:p w14:paraId="375085F9" w14:textId="77777777" w:rsidR="00030578" w:rsidRPr="003F5850" w:rsidRDefault="00030578" w:rsidP="000457DE">
            <w:pPr>
              <w:rPr>
                <w:rFonts w:ascii="Arial" w:hAnsi="Arial" w:cs="Arial"/>
                <w:sz w:val="15"/>
                <w:szCs w:val="15"/>
              </w:rPr>
            </w:pPr>
            <w:r w:rsidRPr="003F5850">
              <w:rPr>
                <w:rFonts w:ascii="Arial" w:hAnsi="Arial" w:cs="Arial"/>
                <w:sz w:val="15"/>
                <w:szCs w:val="15"/>
              </w:rPr>
              <w:t>109,7</w:t>
            </w:r>
          </w:p>
        </w:tc>
        <w:tc>
          <w:tcPr>
            <w:tcW w:w="567" w:type="dxa"/>
          </w:tcPr>
          <w:p w14:paraId="27306EEF" w14:textId="77777777" w:rsidR="00030578" w:rsidRPr="003F5850" w:rsidRDefault="00030578" w:rsidP="000457DE">
            <w:pPr>
              <w:rPr>
                <w:rFonts w:ascii="Arial" w:hAnsi="Arial" w:cs="Arial"/>
                <w:sz w:val="15"/>
                <w:szCs w:val="15"/>
              </w:rPr>
            </w:pPr>
            <w:r w:rsidRPr="003F5850">
              <w:rPr>
                <w:rFonts w:ascii="Arial" w:hAnsi="Arial" w:cs="Arial"/>
                <w:sz w:val="15"/>
                <w:szCs w:val="15"/>
              </w:rPr>
              <w:t>6,0</w:t>
            </w:r>
          </w:p>
        </w:tc>
        <w:tc>
          <w:tcPr>
            <w:tcW w:w="567" w:type="dxa"/>
          </w:tcPr>
          <w:p w14:paraId="081C99A0" w14:textId="77777777" w:rsidR="00030578" w:rsidRPr="003F5850" w:rsidRDefault="00030578" w:rsidP="000457DE">
            <w:pPr>
              <w:rPr>
                <w:rFonts w:ascii="Arial" w:hAnsi="Arial" w:cs="Arial"/>
                <w:sz w:val="15"/>
                <w:szCs w:val="15"/>
              </w:rPr>
            </w:pPr>
            <w:r w:rsidRPr="003F5850">
              <w:rPr>
                <w:rFonts w:ascii="Arial" w:hAnsi="Arial" w:cs="Arial"/>
                <w:sz w:val="15"/>
                <w:szCs w:val="15"/>
              </w:rPr>
              <w:t>0,054</w:t>
            </w:r>
          </w:p>
        </w:tc>
        <w:tc>
          <w:tcPr>
            <w:tcW w:w="1134" w:type="dxa"/>
          </w:tcPr>
          <w:p w14:paraId="4C3E3796" w14:textId="77777777" w:rsidR="00030578" w:rsidRPr="003F5850" w:rsidRDefault="00030578" w:rsidP="000457DE">
            <w:pPr>
              <w:rPr>
                <w:rFonts w:ascii="Arial" w:hAnsi="Arial" w:cs="Arial"/>
                <w:sz w:val="15"/>
                <w:szCs w:val="15"/>
              </w:rPr>
            </w:pPr>
            <w:r w:rsidRPr="003F5850">
              <w:rPr>
                <w:rFonts w:ascii="Arial" w:hAnsi="Arial" w:cs="Arial"/>
                <w:sz w:val="15"/>
                <w:szCs w:val="15"/>
              </w:rPr>
              <w:t>Malapert</w:t>
            </w:r>
          </w:p>
        </w:tc>
        <w:tc>
          <w:tcPr>
            <w:tcW w:w="709" w:type="dxa"/>
          </w:tcPr>
          <w:p w14:paraId="09E752A2" w14:textId="77777777" w:rsidR="00030578" w:rsidRPr="003F5850" w:rsidRDefault="00030578" w:rsidP="000457DE">
            <w:pPr>
              <w:rPr>
                <w:rFonts w:ascii="Arial" w:hAnsi="Arial" w:cs="Arial"/>
                <w:sz w:val="15"/>
                <w:szCs w:val="15"/>
              </w:rPr>
            </w:pPr>
            <w:r w:rsidRPr="003F5850">
              <w:rPr>
                <w:rFonts w:ascii="Arial" w:hAnsi="Arial" w:cs="Arial"/>
                <w:sz w:val="15"/>
                <w:szCs w:val="15"/>
              </w:rPr>
              <w:t>75,6</w:t>
            </w:r>
          </w:p>
        </w:tc>
        <w:tc>
          <w:tcPr>
            <w:tcW w:w="567" w:type="dxa"/>
          </w:tcPr>
          <w:p w14:paraId="0A59BBDD" w14:textId="77777777" w:rsidR="00030578" w:rsidRPr="003F5850" w:rsidRDefault="00030578" w:rsidP="000457DE">
            <w:pPr>
              <w:rPr>
                <w:rFonts w:ascii="Arial" w:hAnsi="Arial" w:cs="Arial"/>
                <w:sz w:val="15"/>
                <w:szCs w:val="15"/>
              </w:rPr>
            </w:pPr>
            <w:r w:rsidRPr="003F5850">
              <w:rPr>
                <w:rFonts w:ascii="Arial" w:hAnsi="Arial" w:cs="Arial"/>
                <w:sz w:val="15"/>
                <w:szCs w:val="15"/>
              </w:rPr>
              <w:t>7,2</w:t>
            </w:r>
          </w:p>
        </w:tc>
        <w:tc>
          <w:tcPr>
            <w:tcW w:w="567" w:type="dxa"/>
          </w:tcPr>
          <w:p w14:paraId="2F88CACD" w14:textId="77777777" w:rsidR="00030578" w:rsidRPr="003F5850" w:rsidRDefault="00030578" w:rsidP="000457DE">
            <w:pPr>
              <w:rPr>
                <w:rFonts w:ascii="Arial" w:hAnsi="Arial" w:cs="Arial"/>
                <w:sz w:val="15"/>
                <w:szCs w:val="15"/>
              </w:rPr>
            </w:pPr>
            <w:r w:rsidRPr="003F5850">
              <w:rPr>
                <w:rFonts w:ascii="Arial" w:hAnsi="Arial" w:cs="Arial"/>
                <w:sz w:val="15"/>
                <w:szCs w:val="15"/>
              </w:rPr>
              <w:t>0,095</w:t>
            </w:r>
          </w:p>
        </w:tc>
      </w:tr>
      <w:tr w:rsidR="00030578" w:rsidRPr="003F5850" w14:paraId="643062E4" w14:textId="77777777" w:rsidTr="000457DE">
        <w:tc>
          <w:tcPr>
            <w:tcW w:w="284" w:type="dxa"/>
          </w:tcPr>
          <w:p w14:paraId="77DC4A53" w14:textId="77777777" w:rsidR="00030578" w:rsidRPr="003F5850" w:rsidRDefault="00030578" w:rsidP="000457DE">
            <w:pPr>
              <w:rPr>
                <w:rFonts w:ascii="Arial" w:hAnsi="Arial" w:cs="Arial"/>
                <w:sz w:val="15"/>
                <w:szCs w:val="15"/>
              </w:rPr>
            </w:pPr>
            <w:r w:rsidRPr="003F5850">
              <w:rPr>
                <w:rFonts w:ascii="Arial" w:hAnsi="Arial" w:cs="Arial"/>
                <w:sz w:val="15"/>
                <w:szCs w:val="15"/>
              </w:rPr>
              <w:t>19</w:t>
            </w:r>
          </w:p>
        </w:tc>
        <w:tc>
          <w:tcPr>
            <w:tcW w:w="1134" w:type="dxa"/>
          </w:tcPr>
          <w:p w14:paraId="591C5294" w14:textId="77777777" w:rsidR="00030578" w:rsidRPr="003F5850" w:rsidRDefault="00030578" w:rsidP="000457DE">
            <w:pPr>
              <w:rPr>
                <w:rFonts w:ascii="Arial" w:hAnsi="Arial" w:cs="Arial"/>
                <w:sz w:val="15"/>
                <w:szCs w:val="15"/>
              </w:rPr>
            </w:pPr>
            <w:proofErr w:type="spellStart"/>
            <w:r w:rsidRPr="003F5850">
              <w:rPr>
                <w:rFonts w:ascii="Arial" w:hAnsi="Arial" w:cs="Arial"/>
                <w:sz w:val="15"/>
                <w:szCs w:val="15"/>
              </w:rPr>
              <w:t>Karpinskiy</w:t>
            </w:r>
            <w:proofErr w:type="spellEnd"/>
          </w:p>
        </w:tc>
        <w:tc>
          <w:tcPr>
            <w:tcW w:w="567" w:type="dxa"/>
          </w:tcPr>
          <w:p w14:paraId="2E98DE7E" w14:textId="77777777" w:rsidR="00030578" w:rsidRPr="003F5850" w:rsidRDefault="00030578" w:rsidP="000457DE">
            <w:pPr>
              <w:rPr>
                <w:rFonts w:ascii="Arial" w:hAnsi="Arial" w:cs="Arial"/>
                <w:sz w:val="15"/>
                <w:szCs w:val="15"/>
              </w:rPr>
            </w:pPr>
            <w:r w:rsidRPr="003F5850">
              <w:rPr>
                <w:rFonts w:ascii="Arial" w:hAnsi="Arial" w:cs="Arial"/>
                <w:sz w:val="15"/>
                <w:szCs w:val="15"/>
              </w:rPr>
              <w:t>96,2</w:t>
            </w:r>
          </w:p>
        </w:tc>
        <w:tc>
          <w:tcPr>
            <w:tcW w:w="567" w:type="dxa"/>
          </w:tcPr>
          <w:p w14:paraId="399C62BD" w14:textId="77777777" w:rsidR="00030578" w:rsidRPr="003F5850" w:rsidRDefault="00030578" w:rsidP="000457DE">
            <w:pPr>
              <w:rPr>
                <w:rFonts w:ascii="Arial" w:hAnsi="Arial" w:cs="Arial"/>
                <w:sz w:val="15"/>
                <w:szCs w:val="15"/>
              </w:rPr>
            </w:pPr>
            <w:r w:rsidRPr="003F5850">
              <w:rPr>
                <w:rFonts w:ascii="Arial" w:hAnsi="Arial" w:cs="Arial"/>
                <w:sz w:val="15"/>
                <w:szCs w:val="15"/>
              </w:rPr>
              <w:t>6,0</w:t>
            </w:r>
          </w:p>
        </w:tc>
        <w:tc>
          <w:tcPr>
            <w:tcW w:w="567" w:type="dxa"/>
          </w:tcPr>
          <w:p w14:paraId="3F84B3C4" w14:textId="77777777" w:rsidR="00030578" w:rsidRPr="003F5850" w:rsidRDefault="00030578" w:rsidP="000457DE">
            <w:pPr>
              <w:rPr>
                <w:rFonts w:ascii="Arial" w:hAnsi="Arial" w:cs="Arial"/>
                <w:sz w:val="15"/>
                <w:szCs w:val="15"/>
              </w:rPr>
            </w:pPr>
            <w:r w:rsidRPr="003F5850">
              <w:rPr>
                <w:rFonts w:ascii="Arial" w:hAnsi="Arial" w:cs="Arial"/>
                <w:sz w:val="15"/>
                <w:szCs w:val="15"/>
              </w:rPr>
              <w:t>0,062</w:t>
            </w:r>
          </w:p>
        </w:tc>
        <w:tc>
          <w:tcPr>
            <w:tcW w:w="1134" w:type="dxa"/>
          </w:tcPr>
          <w:p w14:paraId="60F14E80"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709" w:type="dxa"/>
          </w:tcPr>
          <w:p w14:paraId="245D7EB6" w14:textId="77777777" w:rsidR="00030578" w:rsidRPr="003F5850" w:rsidRDefault="00030578" w:rsidP="000457DE">
            <w:pPr>
              <w:rPr>
                <w:rFonts w:ascii="Arial" w:hAnsi="Arial" w:cs="Arial"/>
                <w:sz w:val="15"/>
                <w:szCs w:val="15"/>
              </w:rPr>
            </w:pPr>
            <w:r w:rsidRPr="003F5850">
              <w:rPr>
                <w:rFonts w:ascii="Arial" w:hAnsi="Arial" w:cs="Arial"/>
                <w:sz w:val="15"/>
                <w:szCs w:val="15"/>
              </w:rPr>
              <w:t>91,5</w:t>
            </w:r>
          </w:p>
        </w:tc>
        <w:tc>
          <w:tcPr>
            <w:tcW w:w="567" w:type="dxa"/>
          </w:tcPr>
          <w:p w14:paraId="31D2C969" w14:textId="77777777" w:rsidR="00030578" w:rsidRPr="003F5850" w:rsidRDefault="00030578" w:rsidP="000457DE">
            <w:pPr>
              <w:rPr>
                <w:rFonts w:ascii="Arial" w:hAnsi="Arial" w:cs="Arial"/>
                <w:sz w:val="15"/>
                <w:szCs w:val="15"/>
              </w:rPr>
            </w:pPr>
            <w:r w:rsidRPr="003F5850">
              <w:rPr>
                <w:rFonts w:ascii="Arial" w:hAnsi="Arial" w:cs="Arial"/>
                <w:sz w:val="15"/>
                <w:szCs w:val="15"/>
              </w:rPr>
              <w:t>7,2</w:t>
            </w:r>
          </w:p>
        </w:tc>
        <w:tc>
          <w:tcPr>
            <w:tcW w:w="567" w:type="dxa"/>
          </w:tcPr>
          <w:p w14:paraId="7E858AF2" w14:textId="77777777" w:rsidR="00030578" w:rsidRPr="003F5850" w:rsidRDefault="00030578" w:rsidP="000457DE">
            <w:pPr>
              <w:rPr>
                <w:rFonts w:ascii="Arial" w:hAnsi="Arial" w:cs="Arial"/>
                <w:sz w:val="15"/>
                <w:szCs w:val="15"/>
              </w:rPr>
            </w:pPr>
            <w:r w:rsidRPr="003F5850">
              <w:rPr>
                <w:rFonts w:ascii="Arial" w:hAnsi="Arial" w:cs="Arial"/>
                <w:sz w:val="15"/>
                <w:szCs w:val="15"/>
              </w:rPr>
              <w:t>0,079</w:t>
            </w:r>
          </w:p>
        </w:tc>
      </w:tr>
      <w:tr w:rsidR="00030578" w:rsidRPr="003F5850" w14:paraId="3B3D47D0" w14:textId="77777777" w:rsidTr="000457DE">
        <w:tc>
          <w:tcPr>
            <w:tcW w:w="284" w:type="dxa"/>
          </w:tcPr>
          <w:p w14:paraId="2F4EC422" w14:textId="77777777" w:rsidR="00030578" w:rsidRPr="003F5850" w:rsidRDefault="00030578" w:rsidP="000457DE">
            <w:pPr>
              <w:rPr>
                <w:rFonts w:ascii="Arial" w:hAnsi="Arial" w:cs="Arial"/>
                <w:sz w:val="15"/>
                <w:szCs w:val="15"/>
              </w:rPr>
            </w:pPr>
            <w:r w:rsidRPr="003F5850">
              <w:rPr>
                <w:rFonts w:ascii="Arial" w:hAnsi="Arial" w:cs="Arial"/>
                <w:sz w:val="15"/>
                <w:szCs w:val="15"/>
              </w:rPr>
              <w:t>20</w:t>
            </w:r>
          </w:p>
        </w:tc>
        <w:tc>
          <w:tcPr>
            <w:tcW w:w="1134" w:type="dxa"/>
          </w:tcPr>
          <w:p w14:paraId="7BC71720" w14:textId="77777777" w:rsidR="00030578" w:rsidRPr="003F5850" w:rsidRDefault="00030578" w:rsidP="000457DE">
            <w:pPr>
              <w:rPr>
                <w:rFonts w:ascii="Arial" w:hAnsi="Arial" w:cs="Arial"/>
                <w:sz w:val="15"/>
                <w:szCs w:val="15"/>
              </w:rPr>
            </w:pPr>
            <w:r w:rsidRPr="003F5850">
              <w:rPr>
                <w:rFonts w:ascii="Arial" w:hAnsi="Arial" w:cs="Arial"/>
                <w:sz w:val="15"/>
                <w:szCs w:val="15"/>
              </w:rPr>
              <w:t>-</w:t>
            </w:r>
          </w:p>
        </w:tc>
        <w:tc>
          <w:tcPr>
            <w:tcW w:w="567" w:type="dxa"/>
          </w:tcPr>
          <w:p w14:paraId="1FCF3178" w14:textId="77777777" w:rsidR="00030578" w:rsidRPr="003F5850" w:rsidRDefault="00030578" w:rsidP="000457DE">
            <w:pPr>
              <w:rPr>
                <w:rFonts w:ascii="Arial" w:hAnsi="Arial" w:cs="Arial"/>
                <w:sz w:val="15"/>
                <w:szCs w:val="15"/>
              </w:rPr>
            </w:pPr>
            <w:r w:rsidRPr="003F5850">
              <w:rPr>
                <w:rFonts w:ascii="Arial" w:hAnsi="Arial" w:cs="Arial"/>
                <w:sz w:val="15"/>
                <w:szCs w:val="15"/>
              </w:rPr>
              <w:t>153,9</w:t>
            </w:r>
          </w:p>
        </w:tc>
        <w:tc>
          <w:tcPr>
            <w:tcW w:w="567" w:type="dxa"/>
          </w:tcPr>
          <w:p w14:paraId="6AA99265" w14:textId="77777777" w:rsidR="00030578" w:rsidRPr="003F5850" w:rsidRDefault="00030578" w:rsidP="000457DE">
            <w:pPr>
              <w:rPr>
                <w:rFonts w:ascii="Arial" w:hAnsi="Arial" w:cs="Arial"/>
                <w:sz w:val="15"/>
                <w:szCs w:val="15"/>
              </w:rPr>
            </w:pPr>
            <w:r w:rsidRPr="003F5850">
              <w:rPr>
                <w:rFonts w:ascii="Arial" w:hAnsi="Arial" w:cs="Arial"/>
                <w:sz w:val="15"/>
                <w:szCs w:val="15"/>
              </w:rPr>
              <w:t>6,0</w:t>
            </w:r>
          </w:p>
        </w:tc>
        <w:tc>
          <w:tcPr>
            <w:tcW w:w="567" w:type="dxa"/>
          </w:tcPr>
          <w:p w14:paraId="066229AD" w14:textId="77777777" w:rsidR="00030578" w:rsidRPr="003F5850" w:rsidRDefault="00030578" w:rsidP="000457DE">
            <w:pPr>
              <w:rPr>
                <w:rFonts w:ascii="Arial" w:hAnsi="Arial" w:cs="Arial"/>
                <w:sz w:val="15"/>
                <w:szCs w:val="15"/>
              </w:rPr>
            </w:pPr>
            <w:r w:rsidRPr="003F5850">
              <w:rPr>
                <w:rFonts w:ascii="Arial" w:hAnsi="Arial" w:cs="Arial"/>
                <w:sz w:val="15"/>
                <w:szCs w:val="15"/>
              </w:rPr>
              <w:t>0,039</w:t>
            </w:r>
          </w:p>
        </w:tc>
        <w:tc>
          <w:tcPr>
            <w:tcW w:w="1134" w:type="dxa"/>
          </w:tcPr>
          <w:p w14:paraId="7EE5846C" w14:textId="77777777" w:rsidR="00030578" w:rsidRPr="003F5850" w:rsidRDefault="00030578" w:rsidP="000457DE">
            <w:pPr>
              <w:rPr>
                <w:rFonts w:ascii="Arial" w:hAnsi="Arial" w:cs="Arial"/>
                <w:sz w:val="15"/>
                <w:szCs w:val="15"/>
              </w:rPr>
            </w:pPr>
            <w:r w:rsidRPr="003F5850">
              <w:rPr>
                <w:rFonts w:ascii="Arial" w:hAnsi="Arial" w:cs="Arial"/>
                <w:sz w:val="15"/>
                <w:szCs w:val="15"/>
              </w:rPr>
              <w:t>Scheiner</w:t>
            </w:r>
          </w:p>
        </w:tc>
        <w:tc>
          <w:tcPr>
            <w:tcW w:w="709" w:type="dxa"/>
          </w:tcPr>
          <w:p w14:paraId="46161460" w14:textId="77777777" w:rsidR="00030578" w:rsidRPr="003F5850" w:rsidRDefault="00030578" w:rsidP="000457DE">
            <w:pPr>
              <w:rPr>
                <w:rFonts w:ascii="Arial" w:hAnsi="Arial" w:cs="Arial"/>
                <w:sz w:val="15"/>
                <w:szCs w:val="15"/>
              </w:rPr>
            </w:pPr>
            <w:r w:rsidRPr="003F5850">
              <w:rPr>
                <w:rFonts w:ascii="Arial" w:hAnsi="Arial" w:cs="Arial"/>
                <w:sz w:val="15"/>
                <w:szCs w:val="15"/>
              </w:rPr>
              <w:t>108,4</w:t>
            </w:r>
          </w:p>
        </w:tc>
        <w:tc>
          <w:tcPr>
            <w:tcW w:w="567" w:type="dxa"/>
          </w:tcPr>
          <w:p w14:paraId="58188B81" w14:textId="77777777" w:rsidR="00030578" w:rsidRPr="003F5850" w:rsidRDefault="00030578" w:rsidP="000457DE">
            <w:pPr>
              <w:rPr>
                <w:rFonts w:ascii="Arial" w:hAnsi="Arial" w:cs="Arial"/>
                <w:sz w:val="15"/>
                <w:szCs w:val="15"/>
              </w:rPr>
            </w:pPr>
            <w:r w:rsidRPr="003F5850">
              <w:rPr>
                <w:rFonts w:ascii="Arial" w:hAnsi="Arial" w:cs="Arial"/>
                <w:sz w:val="15"/>
                <w:szCs w:val="15"/>
              </w:rPr>
              <w:t>7,1</w:t>
            </w:r>
          </w:p>
        </w:tc>
        <w:tc>
          <w:tcPr>
            <w:tcW w:w="567" w:type="dxa"/>
          </w:tcPr>
          <w:p w14:paraId="40ACAB88" w14:textId="77777777" w:rsidR="00030578" w:rsidRPr="003F5850" w:rsidRDefault="00030578" w:rsidP="000457DE">
            <w:pPr>
              <w:rPr>
                <w:rFonts w:ascii="Arial" w:hAnsi="Arial" w:cs="Arial"/>
                <w:sz w:val="15"/>
                <w:szCs w:val="15"/>
              </w:rPr>
            </w:pPr>
            <w:r w:rsidRPr="003F5850">
              <w:rPr>
                <w:rFonts w:ascii="Arial" w:hAnsi="Arial" w:cs="Arial"/>
                <w:sz w:val="15"/>
                <w:szCs w:val="15"/>
              </w:rPr>
              <w:t>0,065</w:t>
            </w:r>
          </w:p>
        </w:tc>
      </w:tr>
    </w:tbl>
    <w:p w14:paraId="678CC706" w14:textId="77777777" w:rsidR="00831648" w:rsidRPr="00AD3693" w:rsidRDefault="00831648" w:rsidP="005E09DF">
      <w:pPr>
        <w:jc w:val="both"/>
        <w:rPr>
          <w:rFonts w:ascii="Arial" w:hAnsi="Arial" w:cs="Arial"/>
          <w:b/>
        </w:rPr>
      </w:pPr>
    </w:p>
    <w:p w14:paraId="1EBC2ACA" w14:textId="77777777" w:rsidR="005F0086" w:rsidRPr="00AD3693" w:rsidRDefault="005F0086" w:rsidP="001D2C32">
      <w:pPr>
        <w:spacing w:after="170"/>
        <w:jc w:val="both"/>
        <w:rPr>
          <w:rFonts w:ascii="Arial" w:hAnsi="Arial" w:cs="Arial"/>
        </w:rPr>
      </w:pPr>
      <w:r w:rsidRPr="00AD3693">
        <w:rPr>
          <w:rFonts w:ascii="Arial" w:hAnsi="Arial" w:cs="Arial"/>
          <w:noProof/>
        </w:rPr>
        <w:lastRenderedPageBreak/>
        <w:drawing>
          <wp:inline distT="0" distB="0" distL="0" distR="0" wp14:anchorId="5E25976E" wp14:editId="45EA6DA9">
            <wp:extent cx="3919220" cy="2061210"/>
            <wp:effectExtent l="0" t="0" r="5080" b="0"/>
            <wp:docPr id="15288606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9220" cy="2061210"/>
                    </a:xfrm>
                    <a:prstGeom prst="rect">
                      <a:avLst/>
                    </a:prstGeom>
                    <a:noFill/>
                    <a:ln>
                      <a:noFill/>
                    </a:ln>
                  </pic:spPr>
                </pic:pic>
              </a:graphicData>
            </a:graphic>
          </wp:inline>
        </w:drawing>
      </w:r>
    </w:p>
    <w:p w14:paraId="33C259A8" w14:textId="58377076" w:rsidR="005F0086" w:rsidRPr="00030578" w:rsidRDefault="005F0086" w:rsidP="001D2C32">
      <w:pPr>
        <w:spacing w:after="170"/>
        <w:jc w:val="both"/>
        <w:rPr>
          <w:rFonts w:ascii="Arial" w:hAnsi="Arial" w:cs="Arial"/>
        </w:rPr>
      </w:pPr>
      <w:r w:rsidRPr="00AD3693">
        <w:rPr>
          <w:rFonts w:ascii="Arial" w:hAnsi="Arial" w:cs="Arial"/>
          <w:b/>
          <w:bCs/>
        </w:rPr>
        <w:t>Fig. 1.</w:t>
      </w:r>
      <w:r w:rsidRPr="00AD3693">
        <w:rPr>
          <w:rFonts w:ascii="Arial" w:hAnsi="Arial" w:cs="Arial"/>
        </w:rPr>
        <w:t xml:space="preserve"> Graphs of the dependence of the number of craters on the ratio of h/D in the northern and southern polar regions of the Moon.</w:t>
      </w:r>
      <w:r w:rsidR="0034768E" w:rsidRPr="00AD3693">
        <w:rPr>
          <w:rFonts w:ascii="Arial" w:hAnsi="Arial" w:cs="Arial"/>
        </w:rPr>
        <w:t xml:space="preserve"> </w:t>
      </w:r>
      <w:bookmarkStart w:id="0" w:name="_Hlk144198078"/>
    </w:p>
    <w:bookmarkEnd w:id="0"/>
    <w:p w14:paraId="41F64671" w14:textId="77777777" w:rsidR="001D2C32" w:rsidRPr="00AD3693" w:rsidRDefault="004E473C" w:rsidP="005E09DF">
      <w:pPr>
        <w:spacing w:line="240" w:lineRule="atLeast"/>
        <w:jc w:val="both"/>
        <w:rPr>
          <w:rFonts w:ascii="Arial" w:hAnsi="Arial" w:cs="Arial"/>
        </w:rPr>
      </w:pPr>
      <w:r w:rsidRPr="00AD3693">
        <w:rPr>
          <w:rFonts w:ascii="Arial" w:hAnsi="Arial" w:cs="Arial"/>
          <w:b/>
        </w:rPr>
        <w:t>References:</w:t>
      </w:r>
      <w:r w:rsidR="005E09DF" w:rsidRPr="00AD3693">
        <w:rPr>
          <w:rFonts w:ascii="Arial" w:hAnsi="Arial" w:cs="Arial"/>
        </w:rPr>
        <w:t xml:space="preserve"> </w:t>
      </w:r>
    </w:p>
    <w:p w14:paraId="0827138C" w14:textId="5C703894" w:rsidR="000A7C73" w:rsidRPr="00D75607" w:rsidRDefault="00F56842" w:rsidP="00F831EB">
      <w:pPr>
        <w:spacing w:after="170"/>
        <w:jc w:val="both"/>
        <w:rPr>
          <w:rFonts w:ascii="Arial" w:hAnsi="Arial" w:cs="Arial"/>
          <w:sz w:val="20"/>
          <w:szCs w:val="20"/>
        </w:rPr>
      </w:pPr>
      <w:r w:rsidRPr="00AD3693">
        <w:rPr>
          <w:rFonts w:ascii="Arial" w:hAnsi="Arial" w:cs="Arial"/>
        </w:rPr>
        <w:t>[1] </w:t>
      </w:r>
      <w:r w:rsidR="00437DC8" w:rsidRPr="00AD3693">
        <w:rPr>
          <w:rFonts w:ascii="Arial" w:hAnsi="Arial" w:cs="Arial"/>
        </w:rPr>
        <w:t xml:space="preserve">Rodionova </w:t>
      </w:r>
      <w:proofErr w:type="spellStart"/>
      <w:proofErr w:type="gramStart"/>
      <w:r w:rsidR="00437DC8" w:rsidRPr="00AD3693">
        <w:rPr>
          <w:rFonts w:ascii="Arial" w:hAnsi="Arial" w:cs="Arial"/>
        </w:rPr>
        <w:t>Zh.F.</w:t>
      </w:r>
      <w:r w:rsidR="0034768E" w:rsidRPr="00AD3693">
        <w:rPr>
          <w:rFonts w:ascii="Arial" w:hAnsi="Arial" w:cs="Arial"/>
        </w:rPr>
        <w:t>,Shevchenko</w:t>
      </w:r>
      <w:proofErr w:type="spellEnd"/>
      <w:proofErr w:type="gramEnd"/>
      <w:r w:rsidR="0034768E" w:rsidRPr="00AD3693">
        <w:rPr>
          <w:rFonts w:ascii="Arial" w:hAnsi="Arial" w:cs="Arial"/>
        </w:rPr>
        <w:t xml:space="preserve"> V.V., </w:t>
      </w:r>
      <w:proofErr w:type="spellStart"/>
      <w:r w:rsidR="0034768E" w:rsidRPr="00AD3693">
        <w:rPr>
          <w:rFonts w:ascii="Arial" w:hAnsi="Arial" w:cs="Arial"/>
        </w:rPr>
        <w:t>Grishakina</w:t>
      </w:r>
      <w:proofErr w:type="spellEnd"/>
      <w:r w:rsidR="0034768E" w:rsidRPr="00AD3693">
        <w:rPr>
          <w:rFonts w:ascii="Arial" w:hAnsi="Arial" w:cs="Arial"/>
        </w:rPr>
        <w:t xml:space="preserve"> E.A., </w:t>
      </w:r>
      <w:proofErr w:type="spellStart"/>
      <w:r w:rsidR="0034768E" w:rsidRPr="00AD3693">
        <w:rPr>
          <w:rFonts w:ascii="Arial" w:hAnsi="Arial" w:cs="Arial"/>
        </w:rPr>
        <w:t>Slyuta</w:t>
      </w:r>
      <w:proofErr w:type="spellEnd"/>
      <w:r w:rsidR="0034768E" w:rsidRPr="00AD3693">
        <w:rPr>
          <w:rFonts w:ascii="Arial" w:hAnsi="Arial" w:cs="Arial"/>
        </w:rPr>
        <w:t xml:space="preserve"> E.N. </w:t>
      </w:r>
      <w:proofErr w:type="spellStart"/>
      <w:r w:rsidR="0034768E" w:rsidRPr="00AD3693">
        <w:rPr>
          <w:rFonts w:ascii="Arial" w:hAnsi="Arial" w:cs="Arial"/>
        </w:rPr>
        <w:t>Issledovanie</w:t>
      </w:r>
      <w:proofErr w:type="spellEnd"/>
      <w:r w:rsidR="0034768E" w:rsidRPr="00AD3693">
        <w:rPr>
          <w:rFonts w:ascii="Arial" w:hAnsi="Arial" w:cs="Arial"/>
        </w:rPr>
        <w:t xml:space="preserve"> </w:t>
      </w:r>
      <w:proofErr w:type="spellStart"/>
      <w:r w:rsidR="002437A4" w:rsidRPr="00AD3693">
        <w:rPr>
          <w:rFonts w:ascii="Arial" w:hAnsi="Arial" w:cs="Arial"/>
        </w:rPr>
        <w:t>i</w:t>
      </w:r>
      <w:proofErr w:type="spellEnd"/>
      <w:r w:rsidR="0034768E" w:rsidRPr="00AD3693">
        <w:rPr>
          <w:rFonts w:ascii="Arial" w:hAnsi="Arial" w:cs="Arial"/>
        </w:rPr>
        <w:t xml:space="preserve"> </w:t>
      </w:r>
      <w:proofErr w:type="spellStart"/>
      <w:r w:rsidR="0034768E" w:rsidRPr="00AD3693">
        <w:rPr>
          <w:rFonts w:ascii="Arial" w:hAnsi="Arial" w:cs="Arial"/>
        </w:rPr>
        <w:t>Kartogra</w:t>
      </w:r>
      <w:r w:rsidR="002437A4" w:rsidRPr="00AD3693">
        <w:rPr>
          <w:rFonts w:ascii="Arial" w:hAnsi="Arial" w:cs="Arial"/>
        </w:rPr>
        <w:t>f</w:t>
      </w:r>
      <w:r w:rsidR="0034768E" w:rsidRPr="00AD3693">
        <w:rPr>
          <w:rFonts w:ascii="Arial" w:hAnsi="Arial" w:cs="Arial"/>
        </w:rPr>
        <w:t>irovanie</w:t>
      </w:r>
      <w:proofErr w:type="spellEnd"/>
      <w:r w:rsidR="0034768E" w:rsidRPr="00AD3693">
        <w:rPr>
          <w:rFonts w:ascii="Arial" w:hAnsi="Arial" w:cs="Arial"/>
        </w:rPr>
        <w:t xml:space="preserve"> </w:t>
      </w:r>
      <w:proofErr w:type="spellStart"/>
      <w:r w:rsidR="0034768E" w:rsidRPr="00AD3693">
        <w:rPr>
          <w:rFonts w:ascii="Arial" w:hAnsi="Arial" w:cs="Arial"/>
        </w:rPr>
        <w:t>Lunu</w:t>
      </w:r>
      <w:proofErr w:type="spellEnd"/>
      <w:r w:rsidR="0034768E" w:rsidRPr="00AD3693">
        <w:rPr>
          <w:rFonts w:ascii="Arial" w:hAnsi="Arial" w:cs="Arial"/>
        </w:rPr>
        <w:t xml:space="preserve"> </w:t>
      </w:r>
      <w:proofErr w:type="spellStart"/>
      <w:r w:rsidR="0034768E" w:rsidRPr="00AD3693">
        <w:rPr>
          <w:rFonts w:ascii="Arial" w:hAnsi="Arial" w:cs="Arial"/>
        </w:rPr>
        <w:t>Kosmicheskimi</w:t>
      </w:r>
      <w:proofErr w:type="spellEnd"/>
      <w:r w:rsidR="0034768E" w:rsidRPr="00AD3693">
        <w:rPr>
          <w:rFonts w:ascii="Arial" w:hAnsi="Arial" w:cs="Arial"/>
        </w:rPr>
        <w:t xml:space="preserve"> </w:t>
      </w:r>
      <w:proofErr w:type="spellStart"/>
      <w:r w:rsidR="002437A4" w:rsidRPr="00AD3693">
        <w:rPr>
          <w:rFonts w:ascii="Arial" w:hAnsi="Arial" w:cs="Arial"/>
        </w:rPr>
        <w:t>A</w:t>
      </w:r>
      <w:r w:rsidR="0034768E" w:rsidRPr="00AD3693">
        <w:rPr>
          <w:rFonts w:ascii="Arial" w:hAnsi="Arial" w:cs="Arial"/>
        </w:rPr>
        <w:t>pparatami</w:t>
      </w:r>
      <w:proofErr w:type="spellEnd"/>
      <w:r w:rsidR="00437DC8" w:rsidRPr="00AD3693">
        <w:rPr>
          <w:rFonts w:ascii="Arial" w:hAnsi="Arial" w:cs="Arial"/>
        </w:rPr>
        <w:t xml:space="preserve"> </w:t>
      </w:r>
      <w:r w:rsidR="0034768E" w:rsidRPr="00AD3693">
        <w:rPr>
          <w:rFonts w:ascii="Arial" w:hAnsi="Arial" w:cs="Arial"/>
        </w:rPr>
        <w:t xml:space="preserve">I </w:t>
      </w:r>
      <w:proofErr w:type="spellStart"/>
      <w:r w:rsidR="0034768E" w:rsidRPr="00AD3693">
        <w:rPr>
          <w:rFonts w:ascii="Arial" w:hAnsi="Arial" w:cs="Arial"/>
        </w:rPr>
        <w:t>Korablyami</w:t>
      </w:r>
      <w:proofErr w:type="spellEnd"/>
      <w:r w:rsidR="002437A4" w:rsidRPr="00AD3693">
        <w:rPr>
          <w:rFonts w:ascii="Arial" w:hAnsi="Arial" w:cs="Arial"/>
        </w:rPr>
        <w:t>. //</w:t>
      </w:r>
      <w:proofErr w:type="spellStart"/>
      <w:r w:rsidR="002437A4" w:rsidRPr="00AD3693">
        <w:rPr>
          <w:rFonts w:ascii="Arial" w:hAnsi="Arial" w:cs="Arial"/>
        </w:rPr>
        <w:t>Kosmicheskaya</w:t>
      </w:r>
      <w:proofErr w:type="spellEnd"/>
      <w:r w:rsidR="002437A4" w:rsidRPr="00AD3693">
        <w:rPr>
          <w:rFonts w:ascii="Arial" w:hAnsi="Arial" w:cs="Arial"/>
        </w:rPr>
        <w:t xml:space="preserve"> </w:t>
      </w:r>
      <w:proofErr w:type="spellStart"/>
      <w:r w:rsidR="002437A4" w:rsidRPr="00AD3693">
        <w:rPr>
          <w:rFonts w:ascii="Arial" w:hAnsi="Arial" w:cs="Arial"/>
        </w:rPr>
        <w:t>Tehnika</w:t>
      </w:r>
      <w:proofErr w:type="spellEnd"/>
      <w:r w:rsidR="002437A4" w:rsidRPr="00AD3693">
        <w:rPr>
          <w:rFonts w:ascii="Arial" w:hAnsi="Arial" w:cs="Arial"/>
        </w:rPr>
        <w:t xml:space="preserve"> </w:t>
      </w:r>
      <w:proofErr w:type="spellStart"/>
      <w:r w:rsidR="002437A4" w:rsidRPr="00AD3693">
        <w:rPr>
          <w:rFonts w:ascii="Arial" w:hAnsi="Arial" w:cs="Arial"/>
        </w:rPr>
        <w:t>i</w:t>
      </w:r>
      <w:proofErr w:type="spellEnd"/>
      <w:r w:rsidR="002437A4" w:rsidRPr="00AD3693">
        <w:rPr>
          <w:rFonts w:ascii="Arial" w:hAnsi="Arial" w:cs="Arial"/>
        </w:rPr>
        <w:t xml:space="preserve"> </w:t>
      </w:r>
      <w:proofErr w:type="spellStart"/>
      <w:r w:rsidR="002437A4" w:rsidRPr="00AD3693">
        <w:rPr>
          <w:rFonts w:ascii="Arial" w:hAnsi="Arial" w:cs="Arial"/>
        </w:rPr>
        <w:t>Tehnologii</w:t>
      </w:r>
      <w:proofErr w:type="spellEnd"/>
      <w:r w:rsidR="002437A4" w:rsidRPr="00AD3693">
        <w:rPr>
          <w:rFonts w:ascii="Arial" w:hAnsi="Arial" w:cs="Arial"/>
        </w:rPr>
        <w:t xml:space="preserve">. Tom 39, N 4, 2022, s. 29-44. </w:t>
      </w:r>
      <w:r w:rsidR="002F7F45" w:rsidRPr="00AD3693">
        <w:rPr>
          <w:rFonts w:ascii="Arial" w:hAnsi="Arial" w:cs="Arial"/>
        </w:rPr>
        <w:t xml:space="preserve">[2] </w:t>
      </w:r>
      <w:proofErr w:type="spellStart"/>
      <w:r w:rsidR="002F7F45" w:rsidRPr="00AD3693">
        <w:rPr>
          <w:rFonts w:ascii="Arial" w:hAnsi="Arial" w:cs="Arial"/>
        </w:rPr>
        <w:t>Slyuta</w:t>
      </w:r>
      <w:proofErr w:type="spellEnd"/>
      <w:r w:rsidR="002F7F45" w:rsidRPr="00AD3693">
        <w:rPr>
          <w:rFonts w:ascii="Arial" w:hAnsi="Arial" w:cs="Arial"/>
        </w:rPr>
        <w:t xml:space="preserve"> E.N., </w:t>
      </w:r>
      <w:proofErr w:type="spellStart"/>
      <w:r w:rsidR="002F7F45" w:rsidRPr="00AD3693">
        <w:rPr>
          <w:rFonts w:ascii="Arial" w:hAnsi="Arial" w:cs="Arial"/>
        </w:rPr>
        <w:t>Vysochkin</w:t>
      </w:r>
      <w:proofErr w:type="spellEnd"/>
      <w:r w:rsidR="002F7F45" w:rsidRPr="00AD3693">
        <w:rPr>
          <w:rFonts w:ascii="Arial" w:hAnsi="Arial" w:cs="Arial"/>
        </w:rPr>
        <w:t xml:space="preserve"> V.V., Ivanov V.V., </w:t>
      </w:r>
      <w:proofErr w:type="spellStart"/>
      <w:r w:rsidR="002F7F45" w:rsidRPr="00AD3693">
        <w:rPr>
          <w:rFonts w:ascii="Arial" w:hAnsi="Arial" w:cs="Arial"/>
        </w:rPr>
        <w:t>Makovchuk</w:t>
      </w:r>
      <w:proofErr w:type="spellEnd"/>
      <w:r w:rsidR="002F7F45" w:rsidRPr="00AD3693">
        <w:rPr>
          <w:rFonts w:ascii="Arial" w:hAnsi="Arial" w:cs="Arial"/>
        </w:rPr>
        <w:t xml:space="preserve"> V.Y., Nazarov A.I., </w:t>
      </w:r>
      <w:proofErr w:type="spellStart"/>
      <w:r w:rsidR="002F7F45" w:rsidRPr="00AD3693">
        <w:rPr>
          <w:rFonts w:ascii="Arial" w:hAnsi="Arial" w:cs="Arial"/>
        </w:rPr>
        <w:t>Pogonin</w:t>
      </w:r>
      <w:proofErr w:type="spellEnd"/>
      <w:r w:rsidR="002F7F45" w:rsidRPr="00AD3693">
        <w:rPr>
          <w:rFonts w:ascii="Arial" w:hAnsi="Arial" w:cs="Arial"/>
        </w:rPr>
        <w:t xml:space="preserve"> V.I., </w:t>
      </w:r>
      <w:proofErr w:type="spellStart"/>
      <w:r w:rsidR="002F7F45" w:rsidRPr="00AD3693">
        <w:rPr>
          <w:rFonts w:ascii="Arial" w:hAnsi="Arial" w:cs="Arial"/>
        </w:rPr>
        <w:t>Roskina</w:t>
      </w:r>
      <w:proofErr w:type="spellEnd"/>
      <w:r w:rsidR="002F7F45" w:rsidRPr="00AD3693">
        <w:rPr>
          <w:rFonts w:ascii="Arial" w:hAnsi="Arial" w:cs="Arial"/>
        </w:rPr>
        <w:t xml:space="preserve"> E.A., Safronov V.V., </w:t>
      </w:r>
      <w:proofErr w:type="spellStart"/>
      <w:r w:rsidR="002F7F45" w:rsidRPr="00AD3693">
        <w:rPr>
          <w:rFonts w:ascii="Arial" w:hAnsi="Arial" w:cs="Arial"/>
        </w:rPr>
        <w:t>Tatsiy</w:t>
      </w:r>
      <w:proofErr w:type="spellEnd"/>
      <w:r w:rsidR="002F7F45" w:rsidRPr="00AD3693">
        <w:rPr>
          <w:rFonts w:ascii="Arial" w:hAnsi="Arial" w:cs="Arial"/>
        </w:rPr>
        <w:t xml:space="preserve"> L.P.</w:t>
      </w:r>
      <w:r w:rsidR="000A7C73" w:rsidRPr="00AD3693">
        <w:rPr>
          <w:rFonts w:ascii="Arial" w:hAnsi="Arial" w:cs="Arial"/>
        </w:rPr>
        <w:t xml:space="preserve"> METEOR-L device on the lunar orbital vehicle “LUNA-26”: space dust detector // </w:t>
      </w:r>
      <w:r w:rsidR="002F7F45" w:rsidRPr="00AD3693">
        <w:rPr>
          <w:rFonts w:ascii="Arial" w:hAnsi="Arial" w:cs="Arial"/>
        </w:rPr>
        <w:t>Solar System Research. 2021. Т. 55. № 5. С. 437-445.</w:t>
      </w:r>
      <w:r w:rsidR="002437A4" w:rsidRPr="00AD3693">
        <w:rPr>
          <w:rFonts w:ascii="Arial" w:hAnsi="Arial" w:cs="Arial"/>
        </w:rPr>
        <w:t xml:space="preserve"> </w:t>
      </w:r>
      <w:r w:rsidR="000A7C73" w:rsidRPr="00AD3693">
        <w:rPr>
          <w:rFonts w:ascii="Arial" w:hAnsi="Arial" w:cs="Arial"/>
        </w:rPr>
        <w:t xml:space="preserve">[3] </w:t>
      </w:r>
      <w:proofErr w:type="spellStart"/>
      <w:r w:rsidR="000A7C73" w:rsidRPr="00AD3693">
        <w:rPr>
          <w:rFonts w:ascii="Arial" w:hAnsi="Arial" w:cs="Arial"/>
        </w:rPr>
        <w:t>Slyuta</w:t>
      </w:r>
      <w:proofErr w:type="spellEnd"/>
      <w:r w:rsidR="000A7C73" w:rsidRPr="00AD3693">
        <w:rPr>
          <w:rFonts w:ascii="Arial" w:hAnsi="Arial" w:cs="Arial"/>
        </w:rPr>
        <w:t xml:space="preserve"> E.N., </w:t>
      </w:r>
      <w:proofErr w:type="spellStart"/>
      <w:r w:rsidR="000A7C73" w:rsidRPr="00AD3693">
        <w:rPr>
          <w:rFonts w:ascii="Arial" w:hAnsi="Arial" w:cs="Arial"/>
        </w:rPr>
        <w:t>Marov</w:t>
      </w:r>
      <w:proofErr w:type="spellEnd"/>
      <w:r w:rsidR="000A7C73" w:rsidRPr="00AD3693">
        <w:rPr>
          <w:rFonts w:ascii="Arial" w:hAnsi="Arial" w:cs="Arial"/>
        </w:rPr>
        <w:t xml:space="preserve"> </w:t>
      </w:r>
      <w:proofErr w:type="spellStart"/>
      <w:r w:rsidR="000A7C73" w:rsidRPr="00AD3693">
        <w:rPr>
          <w:rFonts w:ascii="Arial" w:hAnsi="Arial" w:cs="Arial"/>
        </w:rPr>
        <w:t>M.Ya</w:t>
      </w:r>
      <w:proofErr w:type="spellEnd"/>
      <w:r w:rsidR="000A7C73" w:rsidRPr="00AD3693">
        <w:rPr>
          <w:rFonts w:ascii="Arial" w:hAnsi="Arial" w:cs="Arial"/>
        </w:rPr>
        <w:t xml:space="preserve">., </w:t>
      </w:r>
      <w:proofErr w:type="spellStart"/>
      <w:r w:rsidR="000A7C73" w:rsidRPr="00AD3693">
        <w:rPr>
          <w:rFonts w:ascii="Arial" w:hAnsi="Arial" w:cs="Arial"/>
        </w:rPr>
        <w:t>Dunchenko</w:t>
      </w:r>
      <w:proofErr w:type="spellEnd"/>
      <w:r w:rsidR="000A7C73" w:rsidRPr="00AD3693">
        <w:rPr>
          <w:rFonts w:ascii="Arial" w:hAnsi="Arial" w:cs="Arial"/>
        </w:rPr>
        <w:t xml:space="preserve"> A.G., </w:t>
      </w:r>
      <w:proofErr w:type="spellStart"/>
      <w:r w:rsidR="000A7C73" w:rsidRPr="00AD3693">
        <w:rPr>
          <w:rFonts w:ascii="Arial" w:hAnsi="Arial" w:cs="Arial"/>
        </w:rPr>
        <w:t>Makovchuk</w:t>
      </w:r>
      <w:proofErr w:type="spellEnd"/>
      <w:r w:rsidR="000A7C73" w:rsidRPr="00AD3693">
        <w:rPr>
          <w:rFonts w:ascii="Arial" w:hAnsi="Arial" w:cs="Arial"/>
        </w:rPr>
        <w:t xml:space="preserve"> </w:t>
      </w:r>
      <w:proofErr w:type="spellStart"/>
      <w:r w:rsidR="000A7C73" w:rsidRPr="00AD3693">
        <w:rPr>
          <w:rFonts w:ascii="Arial" w:hAnsi="Arial" w:cs="Arial"/>
        </w:rPr>
        <w:t>V.Yu</w:t>
      </w:r>
      <w:proofErr w:type="spellEnd"/>
      <w:r w:rsidR="000A7C73" w:rsidRPr="00AD3693">
        <w:rPr>
          <w:rFonts w:ascii="Arial" w:hAnsi="Arial" w:cs="Arial"/>
        </w:rPr>
        <w:t xml:space="preserve">., Morozov O.V., Nazarov A.I., Ivanov V.V., </w:t>
      </w:r>
      <w:proofErr w:type="spellStart"/>
      <w:r w:rsidR="000A7C73" w:rsidRPr="00AD3693">
        <w:rPr>
          <w:rFonts w:ascii="Arial" w:hAnsi="Arial" w:cs="Arial"/>
        </w:rPr>
        <w:t>Pogonin</w:t>
      </w:r>
      <w:proofErr w:type="spellEnd"/>
      <w:r w:rsidR="000A7C73" w:rsidRPr="00AD3693">
        <w:rPr>
          <w:rFonts w:ascii="Arial" w:hAnsi="Arial" w:cs="Arial"/>
        </w:rPr>
        <w:t xml:space="preserve"> V.I., </w:t>
      </w:r>
      <w:proofErr w:type="spellStart"/>
      <w:r w:rsidR="000A7C73" w:rsidRPr="00AD3693">
        <w:rPr>
          <w:rFonts w:ascii="Arial" w:hAnsi="Arial" w:cs="Arial"/>
        </w:rPr>
        <w:t>Roskina</w:t>
      </w:r>
      <w:proofErr w:type="spellEnd"/>
      <w:r w:rsidR="000A7C73" w:rsidRPr="00AD3693">
        <w:rPr>
          <w:rFonts w:ascii="Arial" w:hAnsi="Arial" w:cs="Arial"/>
        </w:rPr>
        <w:t xml:space="preserve"> E.G., Safronov V.V., </w:t>
      </w:r>
      <w:proofErr w:type="spellStart"/>
      <w:r w:rsidR="000A7C73" w:rsidRPr="00AD3693">
        <w:rPr>
          <w:rFonts w:ascii="Arial" w:hAnsi="Arial" w:cs="Arial"/>
        </w:rPr>
        <w:t>Kharlov</w:t>
      </w:r>
      <w:proofErr w:type="spellEnd"/>
      <w:r w:rsidR="000A7C73" w:rsidRPr="00AD3693">
        <w:rPr>
          <w:rFonts w:ascii="Arial" w:hAnsi="Arial" w:cs="Arial"/>
        </w:rPr>
        <w:t xml:space="preserve"> N.N., </w:t>
      </w:r>
      <w:proofErr w:type="spellStart"/>
      <w:r w:rsidR="000A7C73" w:rsidRPr="00AD3693">
        <w:rPr>
          <w:rFonts w:ascii="Arial" w:hAnsi="Arial" w:cs="Arial"/>
        </w:rPr>
        <w:t>Tatsiy</w:t>
      </w:r>
      <w:proofErr w:type="spellEnd"/>
      <w:r w:rsidR="000A7C73" w:rsidRPr="00AD3693">
        <w:rPr>
          <w:rFonts w:ascii="Arial" w:hAnsi="Arial" w:cs="Arial"/>
        </w:rPr>
        <w:t xml:space="preserve"> L.P. TERMO-LR Experiment on the Luna-27 Lander: Study of Thermophysical, </w:t>
      </w:r>
      <w:proofErr w:type="spellStart"/>
      <w:r w:rsidR="000A7C73" w:rsidRPr="00AD3693">
        <w:rPr>
          <w:rFonts w:ascii="Arial" w:hAnsi="Arial" w:cs="Arial"/>
        </w:rPr>
        <w:t>Physicomechanical</w:t>
      </w:r>
      <w:proofErr w:type="spellEnd"/>
      <w:r w:rsidR="000A7C73" w:rsidRPr="00AD3693">
        <w:rPr>
          <w:rFonts w:ascii="Arial" w:hAnsi="Arial" w:cs="Arial"/>
        </w:rPr>
        <w:t>, and Electromagnetic Properties of the Lunar Soil // Solar System Research. 2021, V. 55(5), pp. 446–466.</w:t>
      </w:r>
      <w:r w:rsidR="002437A4" w:rsidRPr="00AD3693">
        <w:rPr>
          <w:rFonts w:ascii="Arial" w:hAnsi="Arial" w:cs="Arial"/>
        </w:rPr>
        <w:t xml:space="preserve"> </w:t>
      </w:r>
      <w:r w:rsidR="000A7C73" w:rsidRPr="00AD3693">
        <w:rPr>
          <w:rFonts w:ascii="Arial" w:hAnsi="Arial" w:cs="Arial"/>
        </w:rPr>
        <w:t xml:space="preserve">[4] </w:t>
      </w:r>
      <w:proofErr w:type="spellStart"/>
      <w:r w:rsidR="000A7C73" w:rsidRPr="00AD3693">
        <w:rPr>
          <w:rFonts w:ascii="Arial" w:hAnsi="Arial" w:cs="Arial"/>
        </w:rPr>
        <w:t>Marov</w:t>
      </w:r>
      <w:proofErr w:type="spellEnd"/>
      <w:r w:rsidR="000A7C73" w:rsidRPr="00AD3693">
        <w:rPr>
          <w:rFonts w:ascii="Arial" w:hAnsi="Arial" w:cs="Arial"/>
        </w:rPr>
        <w:t xml:space="preserve"> </w:t>
      </w:r>
      <w:proofErr w:type="spellStart"/>
      <w:r w:rsidR="000A7C73" w:rsidRPr="00AD3693">
        <w:rPr>
          <w:rFonts w:ascii="Arial" w:hAnsi="Arial" w:cs="Arial"/>
        </w:rPr>
        <w:t>M.Ya</w:t>
      </w:r>
      <w:proofErr w:type="spellEnd"/>
      <w:r w:rsidR="000A7C73" w:rsidRPr="00AD3693">
        <w:rPr>
          <w:rFonts w:ascii="Arial" w:hAnsi="Arial" w:cs="Arial"/>
        </w:rPr>
        <w:t xml:space="preserve">., </w:t>
      </w:r>
      <w:proofErr w:type="spellStart"/>
      <w:r w:rsidR="000A7C73" w:rsidRPr="00AD3693">
        <w:rPr>
          <w:rFonts w:ascii="Arial" w:hAnsi="Arial" w:cs="Arial"/>
        </w:rPr>
        <w:t>Slyuta</w:t>
      </w:r>
      <w:proofErr w:type="spellEnd"/>
      <w:r w:rsidR="000A7C73" w:rsidRPr="00AD3693">
        <w:rPr>
          <w:rFonts w:ascii="Arial" w:hAnsi="Arial" w:cs="Arial"/>
        </w:rPr>
        <w:t xml:space="preserve"> E.N. Early steps toward the Lunar base deployment: Some prospects // Acta </w:t>
      </w:r>
      <w:proofErr w:type="spellStart"/>
      <w:r w:rsidR="000A7C73" w:rsidRPr="00AD3693">
        <w:rPr>
          <w:rFonts w:ascii="Arial" w:hAnsi="Arial" w:cs="Arial"/>
        </w:rPr>
        <w:t>Astronautica</w:t>
      </w:r>
      <w:proofErr w:type="spellEnd"/>
      <w:r w:rsidR="000A7C73" w:rsidRPr="00AD3693">
        <w:rPr>
          <w:rFonts w:ascii="Arial" w:hAnsi="Arial" w:cs="Arial"/>
        </w:rPr>
        <w:t xml:space="preserve">. 2021. V. 181. P. 28–39. [5] </w:t>
      </w:r>
      <w:proofErr w:type="spellStart"/>
      <w:r w:rsidR="000A7C73" w:rsidRPr="00AD3693">
        <w:rPr>
          <w:rFonts w:ascii="Arial" w:hAnsi="Arial" w:cs="Arial"/>
        </w:rPr>
        <w:t>Slyuta</w:t>
      </w:r>
      <w:proofErr w:type="spellEnd"/>
      <w:r w:rsidR="000A7C73" w:rsidRPr="00AD3693">
        <w:rPr>
          <w:rFonts w:ascii="Arial" w:hAnsi="Arial" w:cs="Arial"/>
        </w:rPr>
        <w:t xml:space="preserve"> E.N. The scientific tasks of the Luna-Grunt project (Luna-28) // 8th Moscow Solar System symposium, 2017. P. 247–249. [6] </w:t>
      </w:r>
      <w:proofErr w:type="spellStart"/>
      <w:r w:rsidR="000A7C73" w:rsidRPr="00AD3693">
        <w:rPr>
          <w:rFonts w:ascii="Arial" w:hAnsi="Arial" w:cs="Arial"/>
        </w:rPr>
        <w:t>Slyuta</w:t>
      </w:r>
      <w:proofErr w:type="spellEnd"/>
      <w:r w:rsidR="000A7C73" w:rsidRPr="00AD3693">
        <w:rPr>
          <w:rFonts w:ascii="Arial" w:hAnsi="Arial" w:cs="Arial"/>
        </w:rPr>
        <w:t xml:space="preserve"> E.N. The Luna program // In the book: Sample Return Missions. The Last Frontier of Solar System Exploration / Ed. A. Longobardo. Amsterdam: Elsevier, 2021. P. 37–78.</w:t>
      </w:r>
      <w:r w:rsidR="002437A4" w:rsidRPr="00AD3693">
        <w:rPr>
          <w:rFonts w:ascii="Arial" w:hAnsi="Arial" w:cs="Arial"/>
        </w:rPr>
        <w:t xml:space="preserve"> </w:t>
      </w:r>
      <w:r w:rsidR="000A7C73" w:rsidRPr="00AD3693">
        <w:rPr>
          <w:rFonts w:ascii="Arial" w:hAnsi="Arial" w:cs="Arial"/>
        </w:rPr>
        <w:t>[7]</w:t>
      </w:r>
      <w:r w:rsidR="002559B0" w:rsidRPr="00AD3693">
        <w:rPr>
          <w:rFonts w:ascii="Arial" w:hAnsi="Arial" w:cs="Arial"/>
        </w:rPr>
        <w:t xml:space="preserve"> </w:t>
      </w:r>
      <w:proofErr w:type="spellStart"/>
      <w:r w:rsidR="002559B0" w:rsidRPr="00AD3693">
        <w:rPr>
          <w:rFonts w:ascii="Arial" w:hAnsi="Arial" w:cs="Arial"/>
        </w:rPr>
        <w:t>Grishakina</w:t>
      </w:r>
      <w:proofErr w:type="spellEnd"/>
      <w:r w:rsidR="002559B0" w:rsidRPr="00AD3693">
        <w:rPr>
          <w:rFonts w:ascii="Arial" w:hAnsi="Arial" w:cs="Arial"/>
        </w:rPr>
        <w:t xml:space="preserve"> E.A., Rodionova </w:t>
      </w:r>
      <w:proofErr w:type="spellStart"/>
      <w:r w:rsidR="002559B0" w:rsidRPr="00AD3693">
        <w:rPr>
          <w:rFonts w:ascii="Arial" w:hAnsi="Arial" w:cs="Arial"/>
        </w:rPr>
        <w:t>Zh.F</w:t>
      </w:r>
      <w:proofErr w:type="spellEnd"/>
      <w:r w:rsidR="002559B0" w:rsidRPr="00AD3693">
        <w:rPr>
          <w:rFonts w:ascii="Arial" w:hAnsi="Arial" w:cs="Arial"/>
        </w:rPr>
        <w:t xml:space="preserve">., </w:t>
      </w:r>
      <w:proofErr w:type="spellStart"/>
      <w:r w:rsidR="002559B0" w:rsidRPr="00AD3693">
        <w:rPr>
          <w:rFonts w:ascii="Arial" w:hAnsi="Arial" w:cs="Arial"/>
        </w:rPr>
        <w:t>Slyuta</w:t>
      </w:r>
      <w:proofErr w:type="spellEnd"/>
      <w:r w:rsidR="002559B0" w:rsidRPr="00AD3693">
        <w:rPr>
          <w:rFonts w:ascii="Arial" w:hAnsi="Arial" w:cs="Arial"/>
        </w:rPr>
        <w:t xml:space="preserve"> E.N., Shevchenko V.V. </w:t>
      </w:r>
      <w:proofErr w:type="spellStart"/>
      <w:r w:rsidR="002559B0" w:rsidRPr="00AD3693">
        <w:rPr>
          <w:rFonts w:ascii="Arial" w:hAnsi="Arial" w:cs="Arial"/>
        </w:rPr>
        <w:t>Obzornaya</w:t>
      </w:r>
      <w:proofErr w:type="spellEnd"/>
      <w:r w:rsidR="002559B0" w:rsidRPr="00AD3693">
        <w:rPr>
          <w:rFonts w:ascii="Arial" w:hAnsi="Arial" w:cs="Arial"/>
        </w:rPr>
        <w:t xml:space="preserve"> </w:t>
      </w:r>
      <w:proofErr w:type="spellStart"/>
      <w:r w:rsidR="002559B0" w:rsidRPr="00AD3693">
        <w:rPr>
          <w:rFonts w:ascii="Arial" w:hAnsi="Arial" w:cs="Arial"/>
        </w:rPr>
        <w:t>karta</w:t>
      </w:r>
      <w:proofErr w:type="spellEnd"/>
      <w:r w:rsidR="002559B0" w:rsidRPr="00AD3693">
        <w:rPr>
          <w:rFonts w:ascii="Arial" w:hAnsi="Arial" w:cs="Arial"/>
        </w:rPr>
        <w:t xml:space="preserve"> </w:t>
      </w:r>
      <w:proofErr w:type="spellStart"/>
      <w:r w:rsidR="002559B0" w:rsidRPr="00AD3693">
        <w:rPr>
          <w:rFonts w:ascii="Arial" w:hAnsi="Arial" w:cs="Arial"/>
        </w:rPr>
        <w:t>Lunu</w:t>
      </w:r>
      <w:proofErr w:type="spellEnd"/>
      <w:r w:rsidR="002559B0" w:rsidRPr="00AD3693">
        <w:rPr>
          <w:rFonts w:ascii="Arial" w:hAnsi="Arial" w:cs="Arial"/>
        </w:rPr>
        <w:t xml:space="preserve"> 1:13</w:t>
      </w:r>
      <w:r w:rsidR="003F5850" w:rsidRPr="00AD3693">
        <w:rPr>
          <w:rFonts w:ascii="Arial" w:hAnsi="Arial" w:cs="Arial"/>
        </w:rPr>
        <w:t xml:space="preserve"> </w:t>
      </w:r>
      <w:r w:rsidR="002559B0" w:rsidRPr="00AD3693">
        <w:rPr>
          <w:rFonts w:ascii="Arial" w:hAnsi="Arial" w:cs="Arial"/>
        </w:rPr>
        <w:t>000</w:t>
      </w:r>
      <w:r w:rsidR="003F5850" w:rsidRPr="00AD3693">
        <w:rPr>
          <w:rFonts w:ascii="Arial" w:hAnsi="Arial" w:cs="Arial"/>
        </w:rPr>
        <w:t xml:space="preserve"> </w:t>
      </w:r>
      <w:r w:rsidR="002559B0" w:rsidRPr="00AD3693">
        <w:rPr>
          <w:rFonts w:ascii="Arial" w:hAnsi="Arial" w:cs="Arial"/>
        </w:rPr>
        <w:t xml:space="preserve">000. M. SAI MGU. </w:t>
      </w:r>
      <w:proofErr w:type="spellStart"/>
      <w:r w:rsidR="002559B0" w:rsidRPr="00AD3693">
        <w:rPr>
          <w:rFonts w:ascii="Arial" w:hAnsi="Arial" w:cs="Arial"/>
        </w:rPr>
        <w:t>Institut</w:t>
      </w:r>
      <w:proofErr w:type="spellEnd"/>
      <w:r w:rsidR="002559B0" w:rsidRPr="00AD3693">
        <w:rPr>
          <w:rFonts w:ascii="Arial" w:hAnsi="Arial" w:cs="Arial"/>
        </w:rPr>
        <w:t xml:space="preserve"> </w:t>
      </w:r>
      <w:proofErr w:type="spellStart"/>
      <w:r w:rsidR="002559B0" w:rsidRPr="00AD3693">
        <w:rPr>
          <w:rFonts w:ascii="Arial" w:hAnsi="Arial" w:cs="Arial"/>
        </w:rPr>
        <w:t>geokhimii</w:t>
      </w:r>
      <w:proofErr w:type="spellEnd"/>
      <w:r w:rsidR="002559B0" w:rsidRPr="00AD3693">
        <w:rPr>
          <w:rFonts w:ascii="Arial" w:hAnsi="Arial" w:cs="Arial"/>
        </w:rPr>
        <w:t xml:space="preserve"> </w:t>
      </w:r>
      <w:proofErr w:type="spellStart"/>
      <w:r w:rsidR="002559B0" w:rsidRPr="00AD3693">
        <w:rPr>
          <w:rFonts w:ascii="Arial" w:hAnsi="Arial" w:cs="Arial"/>
        </w:rPr>
        <w:t>i</w:t>
      </w:r>
      <w:proofErr w:type="spellEnd"/>
      <w:r w:rsidR="002559B0" w:rsidRPr="00AD3693">
        <w:rPr>
          <w:rFonts w:ascii="Arial" w:hAnsi="Arial" w:cs="Arial"/>
        </w:rPr>
        <w:t xml:space="preserve"> </w:t>
      </w:r>
      <w:proofErr w:type="spellStart"/>
      <w:r w:rsidR="002559B0" w:rsidRPr="00AD3693">
        <w:rPr>
          <w:rFonts w:ascii="Arial" w:hAnsi="Arial" w:cs="Arial"/>
        </w:rPr>
        <w:t>analiticheskoy</w:t>
      </w:r>
      <w:proofErr w:type="spellEnd"/>
      <w:r w:rsidR="002559B0" w:rsidRPr="00AD3693">
        <w:rPr>
          <w:rFonts w:ascii="Arial" w:hAnsi="Arial" w:cs="Arial"/>
        </w:rPr>
        <w:t xml:space="preserve"> </w:t>
      </w:r>
      <w:proofErr w:type="spellStart"/>
      <w:r w:rsidR="002559B0" w:rsidRPr="00AD3693">
        <w:rPr>
          <w:rFonts w:ascii="Arial" w:hAnsi="Arial" w:cs="Arial"/>
        </w:rPr>
        <w:t>chimii</w:t>
      </w:r>
      <w:proofErr w:type="spellEnd"/>
      <w:r w:rsidR="002559B0" w:rsidRPr="00AD3693">
        <w:rPr>
          <w:rFonts w:ascii="Arial" w:hAnsi="Arial" w:cs="Arial"/>
        </w:rPr>
        <w:t xml:space="preserve"> </w:t>
      </w:r>
      <w:proofErr w:type="spellStart"/>
      <w:r w:rsidR="002559B0" w:rsidRPr="00AD3693">
        <w:rPr>
          <w:rFonts w:ascii="Arial" w:hAnsi="Arial" w:cs="Arial"/>
        </w:rPr>
        <w:t>imeni</w:t>
      </w:r>
      <w:proofErr w:type="spellEnd"/>
      <w:r w:rsidR="002559B0" w:rsidRPr="00AD3693">
        <w:rPr>
          <w:rFonts w:ascii="Arial" w:hAnsi="Arial" w:cs="Arial"/>
        </w:rPr>
        <w:t xml:space="preserve"> </w:t>
      </w:r>
      <w:proofErr w:type="spellStart"/>
      <w:r w:rsidR="002559B0" w:rsidRPr="00AD3693">
        <w:rPr>
          <w:rFonts w:ascii="Arial" w:hAnsi="Arial" w:cs="Arial"/>
        </w:rPr>
        <w:t>Vernadskogo</w:t>
      </w:r>
      <w:proofErr w:type="spellEnd"/>
      <w:r w:rsidR="002559B0" w:rsidRPr="00AD3693">
        <w:rPr>
          <w:rFonts w:ascii="Arial" w:hAnsi="Arial" w:cs="Arial"/>
        </w:rPr>
        <w:t>. 2018,</w:t>
      </w:r>
      <w:r w:rsidR="003F5850" w:rsidRPr="00AD3693">
        <w:rPr>
          <w:rFonts w:ascii="Arial" w:hAnsi="Arial" w:cs="Arial"/>
        </w:rPr>
        <w:t xml:space="preserve"> </w:t>
      </w:r>
      <w:r w:rsidR="002559B0" w:rsidRPr="00AD3693">
        <w:rPr>
          <w:rFonts w:ascii="Arial" w:hAnsi="Arial" w:cs="Arial"/>
        </w:rPr>
        <w:t>2021,</w:t>
      </w:r>
      <w:r w:rsidR="003F5850" w:rsidRPr="00AD3693">
        <w:rPr>
          <w:rFonts w:ascii="Arial" w:hAnsi="Arial" w:cs="Arial"/>
        </w:rPr>
        <w:t xml:space="preserve"> </w:t>
      </w:r>
      <w:r w:rsidR="002559B0" w:rsidRPr="00AD3693">
        <w:rPr>
          <w:rFonts w:ascii="Arial" w:hAnsi="Arial" w:cs="Arial"/>
        </w:rPr>
        <w:t>2022</w:t>
      </w:r>
      <w:r w:rsidR="003F5850" w:rsidRPr="00AD3693">
        <w:rPr>
          <w:rFonts w:ascii="Arial" w:hAnsi="Arial" w:cs="Arial"/>
        </w:rPr>
        <w:t>.</w:t>
      </w:r>
      <w:r w:rsidR="002437A4" w:rsidRPr="00AD3693">
        <w:rPr>
          <w:rFonts w:ascii="Arial" w:hAnsi="Arial" w:cs="Arial"/>
        </w:rPr>
        <w:t xml:space="preserve"> </w:t>
      </w:r>
      <w:r w:rsidR="002559B0" w:rsidRPr="00AD3693">
        <w:rPr>
          <w:rFonts w:ascii="Arial" w:hAnsi="Arial" w:cs="Arial"/>
        </w:rPr>
        <w:t>[</w:t>
      </w:r>
      <w:r w:rsidR="000A7C73" w:rsidRPr="00AD3693">
        <w:rPr>
          <w:rFonts w:ascii="Arial" w:hAnsi="Arial" w:cs="Arial"/>
        </w:rPr>
        <w:t>8</w:t>
      </w:r>
      <w:r w:rsidR="002559B0" w:rsidRPr="00AD3693">
        <w:rPr>
          <w:rFonts w:ascii="Arial" w:hAnsi="Arial" w:cs="Arial"/>
        </w:rPr>
        <w:t>]</w:t>
      </w:r>
      <w:r w:rsidR="000A7C73" w:rsidRPr="00AD3693">
        <w:rPr>
          <w:rFonts w:ascii="Arial" w:hAnsi="Arial" w:cs="Arial"/>
        </w:rPr>
        <w:t xml:space="preserve"> Nass A., Hargitai H. Participants and initiatives in planetary cartography // In the book: Planetary Cartography and GIS. Cham: Springer Nature, 2019. P. 355–374. </w:t>
      </w:r>
      <w:r w:rsidR="002559B0" w:rsidRPr="00AD3693">
        <w:rPr>
          <w:rFonts w:ascii="Arial" w:hAnsi="Arial" w:cs="Arial"/>
        </w:rPr>
        <w:t>[</w:t>
      </w:r>
      <w:r w:rsidR="000A7C73" w:rsidRPr="00AD3693">
        <w:rPr>
          <w:rFonts w:ascii="Arial" w:hAnsi="Arial" w:cs="Arial"/>
        </w:rPr>
        <w:t>9</w:t>
      </w:r>
      <w:r w:rsidR="002559B0" w:rsidRPr="00AD3693">
        <w:rPr>
          <w:rFonts w:ascii="Arial" w:hAnsi="Arial" w:cs="Arial"/>
        </w:rPr>
        <w:t>]</w:t>
      </w:r>
      <w:r w:rsidR="000A7C73" w:rsidRPr="00AD3693">
        <w:rPr>
          <w:rFonts w:ascii="Arial" w:hAnsi="Arial" w:cs="Arial"/>
        </w:rPr>
        <w:t xml:space="preserve"> </w:t>
      </w:r>
      <w:r w:rsidR="00A273D2" w:rsidRPr="00AD3693">
        <w:rPr>
          <w:rFonts w:ascii="Arial" w:hAnsi="Arial" w:cs="Arial"/>
        </w:rPr>
        <w:t>Smith, D. E., et al. (2010), The Lunar Orbiter Laser Altimeter investigation</w:t>
      </w:r>
      <w:r w:rsidR="0092307A" w:rsidRPr="00AD3693">
        <w:rPr>
          <w:rFonts w:ascii="Arial" w:hAnsi="Arial" w:cs="Arial"/>
        </w:rPr>
        <w:t xml:space="preserve"> </w:t>
      </w:r>
      <w:r w:rsidR="00A273D2" w:rsidRPr="00AD3693">
        <w:rPr>
          <w:rFonts w:ascii="Arial" w:hAnsi="Arial" w:cs="Arial"/>
        </w:rPr>
        <w:t>on the Lunar Reconnaissance Orbiter mission, Space Sci. Rev., 150, 209–241, doi:10.1007/s11214-009-9512-y.</w:t>
      </w:r>
      <w:r w:rsidR="000A7C73" w:rsidRPr="00AD3693">
        <w:rPr>
          <w:rFonts w:ascii="Arial" w:hAnsi="Arial" w:cs="Arial"/>
        </w:rPr>
        <w:t xml:space="preserve"> </w:t>
      </w:r>
      <w:r w:rsidR="002559B0" w:rsidRPr="00AD3693">
        <w:rPr>
          <w:rFonts w:ascii="Arial" w:hAnsi="Arial" w:cs="Arial"/>
        </w:rPr>
        <w:t>[</w:t>
      </w:r>
      <w:r w:rsidR="000A7C73" w:rsidRPr="00AD3693">
        <w:rPr>
          <w:rFonts w:ascii="Arial" w:hAnsi="Arial" w:cs="Arial"/>
        </w:rPr>
        <w:t>10</w:t>
      </w:r>
      <w:r w:rsidR="002559B0" w:rsidRPr="00AD3693">
        <w:rPr>
          <w:rFonts w:ascii="Arial" w:hAnsi="Arial" w:cs="Arial"/>
        </w:rPr>
        <w:t xml:space="preserve">] </w:t>
      </w:r>
      <w:r w:rsidR="000A7C73" w:rsidRPr="00AD3693">
        <w:rPr>
          <w:rFonts w:ascii="Arial" w:hAnsi="Arial" w:cs="Arial"/>
        </w:rPr>
        <w:t>Phil</w:t>
      </w:r>
      <w:r w:rsidR="002559B0" w:rsidRPr="00AD3693">
        <w:rPr>
          <w:rFonts w:ascii="Arial" w:hAnsi="Arial" w:cs="Arial"/>
        </w:rPr>
        <w:t xml:space="preserve"> </w:t>
      </w:r>
      <w:proofErr w:type="spellStart"/>
      <w:r w:rsidR="000A7C73" w:rsidRPr="00AD3693">
        <w:rPr>
          <w:rFonts w:ascii="Arial" w:hAnsi="Arial" w:cs="Arial"/>
        </w:rPr>
        <w:t>Stooke</w:t>
      </w:r>
      <w:proofErr w:type="spellEnd"/>
      <w:r w:rsidR="000A7C73" w:rsidRPr="00AD3693">
        <w:rPr>
          <w:rFonts w:ascii="Arial" w:hAnsi="Arial" w:cs="Arial"/>
        </w:rPr>
        <w:t>. Lunar Landing and Impact Sites. University of Western Ontario.2019.</w:t>
      </w:r>
      <w:r w:rsidR="002437A4" w:rsidRPr="00AD3693">
        <w:rPr>
          <w:rFonts w:ascii="Arial" w:hAnsi="Arial" w:cs="Arial"/>
        </w:rPr>
        <w:t xml:space="preserve"> </w:t>
      </w:r>
      <w:r w:rsidR="002559B0" w:rsidRPr="00AD3693">
        <w:rPr>
          <w:rFonts w:ascii="Arial" w:hAnsi="Arial" w:cs="Arial"/>
        </w:rPr>
        <w:t>[</w:t>
      </w:r>
      <w:r w:rsidR="000A7C73" w:rsidRPr="00AD3693">
        <w:rPr>
          <w:rFonts w:ascii="Arial" w:hAnsi="Arial" w:cs="Arial"/>
        </w:rPr>
        <w:t>11</w:t>
      </w:r>
      <w:r w:rsidR="002559B0" w:rsidRPr="00AD3693">
        <w:rPr>
          <w:rFonts w:ascii="Arial" w:hAnsi="Arial" w:cs="Arial"/>
        </w:rPr>
        <w:t xml:space="preserve">] </w:t>
      </w:r>
      <w:r w:rsidR="000A7C73" w:rsidRPr="00AD3693">
        <w:rPr>
          <w:rFonts w:ascii="Arial" w:hAnsi="Arial" w:cs="Arial"/>
        </w:rPr>
        <w:t xml:space="preserve">http://selena.sai.msu.ru/Rod/Publications/morph-catalog-craters-moon-nord/ morph-catalog-craters-moon-nord.htm </w:t>
      </w:r>
      <w:r w:rsidR="002559B0" w:rsidRPr="00AD3693">
        <w:rPr>
          <w:rFonts w:ascii="Arial" w:hAnsi="Arial" w:cs="Arial"/>
        </w:rPr>
        <w:t>[</w:t>
      </w:r>
      <w:r w:rsidR="000A7C73" w:rsidRPr="00AD3693">
        <w:rPr>
          <w:rFonts w:ascii="Arial" w:hAnsi="Arial" w:cs="Arial"/>
        </w:rPr>
        <w:t>12</w:t>
      </w:r>
      <w:r w:rsidR="002559B0" w:rsidRPr="00AD3693">
        <w:rPr>
          <w:rFonts w:ascii="Arial" w:hAnsi="Arial" w:cs="Arial"/>
        </w:rPr>
        <w:t>]</w:t>
      </w:r>
      <w:r w:rsidR="000A7C73" w:rsidRPr="00AD3693">
        <w:rPr>
          <w:rFonts w:ascii="Arial" w:hAnsi="Arial" w:cs="Arial"/>
        </w:rPr>
        <w:t xml:space="preserve"> http://selena.sai.msu.ru/Rod/Publications/morph-catalog-craters-moon/ morph-catalog-craters-moon.htm </w:t>
      </w:r>
      <w:r w:rsidR="003F5850" w:rsidRPr="00AD3693">
        <w:rPr>
          <w:rFonts w:ascii="Arial" w:hAnsi="Arial" w:cs="Arial"/>
        </w:rPr>
        <w:t>[</w:t>
      </w:r>
      <w:r w:rsidR="000A7C73" w:rsidRPr="00AD3693">
        <w:rPr>
          <w:rFonts w:ascii="Arial" w:hAnsi="Arial" w:cs="Arial"/>
        </w:rPr>
        <w:t>13</w:t>
      </w:r>
      <w:r w:rsidR="003F5850" w:rsidRPr="00AD3693">
        <w:rPr>
          <w:rFonts w:ascii="Arial" w:hAnsi="Arial" w:cs="Arial"/>
        </w:rPr>
        <w:t>]</w:t>
      </w:r>
      <w:r w:rsidR="000A7C73" w:rsidRPr="00AD3693">
        <w:rPr>
          <w:rFonts w:ascii="Arial" w:hAnsi="Arial" w:cs="Arial"/>
        </w:rPr>
        <w:t xml:space="preserve"> </w:t>
      </w:r>
      <w:proofErr w:type="spellStart"/>
      <w:r w:rsidR="000A7C73" w:rsidRPr="00AD3693">
        <w:rPr>
          <w:rFonts w:ascii="Arial" w:hAnsi="Arial" w:cs="Arial"/>
        </w:rPr>
        <w:t>Slodarzh</w:t>
      </w:r>
      <w:proofErr w:type="spellEnd"/>
      <w:r w:rsidR="000A7C73" w:rsidRPr="00AD3693">
        <w:rPr>
          <w:rFonts w:ascii="Arial" w:hAnsi="Arial" w:cs="Arial"/>
        </w:rPr>
        <w:t xml:space="preserve"> N.A., Rodionova </w:t>
      </w:r>
      <w:proofErr w:type="spellStart"/>
      <w:r w:rsidR="000A7C73" w:rsidRPr="00AD3693">
        <w:rPr>
          <w:rFonts w:ascii="Arial" w:hAnsi="Arial" w:cs="Arial"/>
        </w:rPr>
        <w:t>Zh.F</w:t>
      </w:r>
      <w:proofErr w:type="spellEnd"/>
      <w:r w:rsidR="000A7C73" w:rsidRPr="00AD3693">
        <w:rPr>
          <w:rFonts w:ascii="Arial" w:hAnsi="Arial" w:cs="Arial"/>
        </w:rPr>
        <w:t>. Comparison of the cratering of the north and south polar regions of th</w:t>
      </w:r>
      <w:r w:rsidR="000A7C73" w:rsidRPr="00030578">
        <w:rPr>
          <w:rFonts w:ascii="Arial" w:hAnsi="Arial" w:cs="Arial"/>
        </w:rPr>
        <w:t>e Moon. 2021. 13MS3-MN-PS-26</w:t>
      </w:r>
    </w:p>
    <w:sectPr w:rsidR="000A7C73" w:rsidRPr="00D75607" w:rsidSect="000441CA">
      <w:type w:val="continuous"/>
      <w:pgSz w:w="7646" w:h="13594"/>
      <w:pgMar w:top="624" w:right="737" w:bottom="510" w:left="73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6704" w14:textId="77777777" w:rsidR="00562910" w:rsidRDefault="00562910" w:rsidP="00FC645A">
      <w:r>
        <w:separator/>
      </w:r>
    </w:p>
  </w:endnote>
  <w:endnote w:type="continuationSeparator" w:id="0">
    <w:p w14:paraId="3AA493A4" w14:textId="77777777" w:rsidR="00562910" w:rsidRDefault="00562910" w:rsidP="00FC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12D5" w14:textId="77777777" w:rsidR="00C16232" w:rsidRDefault="00C162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266" w14:textId="77777777" w:rsidR="00C16232" w:rsidRDefault="00C162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C9CA" w14:textId="77777777" w:rsidR="00C16232" w:rsidRDefault="00C16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56EF" w14:textId="77777777" w:rsidR="00562910" w:rsidRDefault="00562910" w:rsidP="00FC645A">
      <w:r>
        <w:separator/>
      </w:r>
    </w:p>
  </w:footnote>
  <w:footnote w:type="continuationSeparator" w:id="0">
    <w:p w14:paraId="2A74F09A" w14:textId="77777777" w:rsidR="00562910" w:rsidRDefault="00562910" w:rsidP="00FC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949" w14:textId="77777777" w:rsidR="00C16232" w:rsidRDefault="00C162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4AC" w14:textId="77777777" w:rsidR="0092493F" w:rsidRPr="00953339" w:rsidRDefault="00042C55" w:rsidP="00C16232">
    <w:pPr>
      <w:pStyle w:val="ab"/>
      <w:tabs>
        <w:tab w:val="left" w:pos="426"/>
      </w:tabs>
      <w:ind w:left="397" w:right="737"/>
      <w:jc w:val="center"/>
      <w:rPr>
        <w:b/>
        <w:bCs/>
        <w:color w:val="7F7F7F"/>
        <w:lang w:val="en-US"/>
      </w:rPr>
    </w:pPr>
    <w:r>
      <w:rPr>
        <w:b/>
        <w:bCs/>
        <w:color w:val="7F7F7F"/>
      </w:rPr>
      <w:t xml:space="preserve">THE </w:t>
    </w:r>
    <w:r w:rsidR="000019C9" w:rsidRPr="000019C9">
      <w:rPr>
        <w:b/>
        <w:bCs/>
        <w:color w:val="7F7F7F"/>
      </w:rPr>
      <w:t>FOURTEENTH</w:t>
    </w:r>
    <w:r w:rsidR="00953339" w:rsidRPr="00953339">
      <w:rPr>
        <w:b/>
        <w:bCs/>
        <w:color w:val="7F7F7F"/>
      </w:rPr>
      <w:t xml:space="preserve"> MO</w:t>
    </w:r>
    <w:r>
      <w:rPr>
        <w:b/>
        <w:bCs/>
        <w:color w:val="7F7F7F"/>
      </w:rPr>
      <w:t>SCOW SOLAR SYSTEM SYMPOSIUM 20</w:t>
    </w:r>
    <w:r w:rsidR="006B1972">
      <w:rPr>
        <w:b/>
        <w:bCs/>
        <w:color w:val="7F7F7F"/>
      </w:rPr>
      <w:t>2</w:t>
    </w:r>
    <w:r w:rsidR="000019C9">
      <w:rPr>
        <w:b/>
        <w:bCs/>
        <w:color w:val="7F7F7F"/>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46CF" w14:textId="77777777" w:rsidR="00C16232" w:rsidRDefault="00C162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7CB"/>
    <w:multiLevelType w:val="hybridMultilevel"/>
    <w:tmpl w:val="33E2D8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046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DF"/>
    <w:rsid w:val="000019C9"/>
    <w:rsid w:val="00024DEE"/>
    <w:rsid w:val="00030578"/>
    <w:rsid w:val="00042C55"/>
    <w:rsid w:val="000441CA"/>
    <w:rsid w:val="0004620D"/>
    <w:rsid w:val="00071DD7"/>
    <w:rsid w:val="000807E7"/>
    <w:rsid w:val="00083772"/>
    <w:rsid w:val="00092F84"/>
    <w:rsid w:val="000A7C73"/>
    <w:rsid w:val="00152853"/>
    <w:rsid w:val="001A3E03"/>
    <w:rsid w:val="001B7CA1"/>
    <w:rsid w:val="001D2C32"/>
    <w:rsid w:val="001F2CD9"/>
    <w:rsid w:val="002437A4"/>
    <w:rsid w:val="002559B0"/>
    <w:rsid w:val="00260475"/>
    <w:rsid w:val="0026185C"/>
    <w:rsid w:val="002864CC"/>
    <w:rsid w:val="002F1842"/>
    <w:rsid w:val="002F7F45"/>
    <w:rsid w:val="0034768E"/>
    <w:rsid w:val="0035416B"/>
    <w:rsid w:val="003D0565"/>
    <w:rsid w:val="003E1881"/>
    <w:rsid w:val="003F5850"/>
    <w:rsid w:val="003F5A0F"/>
    <w:rsid w:val="00437DC8"/>
    <w:rsid w:val="0046607A"/>
    <w:rsid w:val="004C7FEC"/>
    <w:rsid w:val="004E473C"/>
    <w:rsid w:val="004F4EDA"/>
    <w:rsid w:val="00562910"/>
    <w:rsid w:val="005A679E"/>
    <w:rsid w:val="005C10EC"/>
    <w:rsid w:val="005C4000"/>
    <w:rsid w:val="005D3E9D"/>
    <w:rsid w:val="005D59BA"/>
    <w:rsid w:val="005E09DF"/>
    <w:rsid w:val="005E6AF9"/>
    <w:rsid w:val="005F0086"/>
    <w:rsid w:val="006049A2"/>
    <w:rsid w:val="00661821"/>
    <w:rsid w:val="00662D5F"/>
    <w:rsid w:val="006676D7"/>
    <w:rsid w:val="006B1972"/>
    <w:rsid w:val="006D5038"/>
    <w:rsid w:val="007758C2"/>
    <w:rsid w:val="007D0FE6"/>
    <w:rsid w:val="00831648"/>
    <w:rsid w:val="00844673"/>
    <w:rsid w:val="008601D5"/>
    <w:rsid w:val="00884112"/>
    <w:rsid w:val="008959C8"/>
    <w:rsid w:val="008A7715"/>
    <w:rsid w:val="009010EB"/>
    <w:rsid w:val="0092307A"/>
    <w:rsid w:val="0092493F"/>
    <w:rsid w:val="00953339"/>
    <w:rsid w:val="00994AA7"/>
    <w:rsid w:val="009A7820"/>
    <w:rsid w:val="009D684F"/>
    <w:rsid w:val="009F17F0"/>
    <w:rsid w:val="00A273D2"/>
    <w:rsid w:val="00A3474B"/>
    <w:rsid w:val="00A62B7F"/>
    <w:rsid w:val="00AC47EE"/>
    <w:rsid w:val="00AC544E"/>
    <w:rsid w:val="00AD3693"/>
    <w:rsid w:val="00B0701D"/>
    <w:rsid w:val="00B226F3"/>
    <w:rsid w:val="00B50CB3"/>
    <w:rsid w:val="00BA2404"/>
    <w:rsid w:val="00BA4089"/>
    <w:rsid w:val="00BE63A0"/>
    <w:rsid w:val="00C1337E"/>
    <w:rsid w:val="00C16232"/>
    <w:rsid w:val="00C1675B"/>
    <w:rsid w:val="00C81449"/>
    <w:rsid w:val="00C8776D"/>
    <w:rsid w:val="00CA64DE"/>
    <w:rsid w:val="00D16FB2"/>
    <w:rsid w:val="00D6372C"/>
    <w:rsid w:val="00D65E29"/>
    <w:rsid w:val="00D75607"/>
    <w:rsid w:val="00DB53EF"/>
    <w:rsid w:val="00DD6FE5"/>
    <w:rsid w:val="00DF380D"/>
    <w:rsid w:val="00E6178D"/>
    <w:rsid w:val="00E95CB4"/>
    <w:rsid w:val="00E97277"/>
    <w:rsid w:val="00EB2B91"/>
    <w:rsid w:val="00F56842"/>
    <w:rsid w:val="00F670EB"/>
    <w:rsid w:val="00F7416F"/>
    <w:rsid w:val="00F831EB"/>
    <w:rsid w:val="00F966B5"/>
    <w:rsid w:val="00FA5A6B"/>
    <w:rsid w:val="00FC57E5"/>
    <w:rsid w:val="00FC645A"/>
    <w:rsid w:val="00FD030C"/>
    <w:rsid w:val="00FD3ABF"/>
    <w:rsid w:val="00FD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AAE3"/>
  <w15:docId w15:val="{ECE6EA9B-C01E-4B4D-8AAA-352D2F8F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9DF"/>
    <w:pPr>
      <w:widowControl w:val="0"/>
      <w:spacing w:after="0" w:line="240" w:lineRule="auto"/>
    </w:pPr>
    <w:rPr>
      <w:rFonts w:ascii="Times New Roman" w:eastAsia="Times New Roman" w:hAnsi="Times New Roman" w:cs="Times New Roman"/>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45A"/>
    <w:pPr>
      <w:tabs>
        <w:tab w:val="center" w:pos="4677"/>
        <w:tab w:val="right" w:pos="9355"/>
      </w:tabs>
    </w:pPr>
  </w:style>
  <w:style w:type="character" w:customStyle="1" w:styleId="a4">
    <w:name w:val="Верхний колонтитул Знак"/>
    <w:basedOn w:val="a0"/>
    <w:link w:val="a3"/>
    <w:uiPriority w:val="99"/>
    <w:rsid w:val="00FC645A"/>
    <w:rPr>
      <w:rFonts w:ascii="Times New Roman" w:eastAsia="Times New Roman" w:hAnsi="Times New Roman" w:cs="Times New Roman"/>
      <w:sz w:val="18"/>
      <w:szCs w:val="18"/>
      <w:lang w:val="en-US"/>
    </w:rPr>
  </w:style>
  <w:style w:type="paragraph" w:styleId="a5">
    <w:name w:val="footer"/>
    <w:basedOn w:val="a"/>
    <w:link w:val="a6"/>
    <w:uiPriority w:val="99"/>
    <w:semiHidden/>
    <w:unhideWhenUsed/>
    <w:rsid w:val="00FC645A"/>
    <w:pPr>
      <w:tabs>
        <w:tab w:val="center" w:pos="4677"/>
        <w:tab w:val="right" w:pos="9355"/>
      </w:tabs>
    </w:pPr>
  </w:style>
  <w:style w:type="character" w:customStyle="1" w:styleId="a6">
    <w:name w:val="Нижний колонтитул Знак"/>
    <w:basedOn w:val="a0"/>
    <w:link w:val="a5"/>
    <w:uiPriority w:val="99"/>
    <w:semiHidden/>
    <w:rsid w:val="00FC645A"/>
    <w:rPr>
      <w:rFonts w:ascii="Times New Roman" w:eastAsia="Times New Roman" w:hAnsi="Times New Roman" w:cs="Times New Roman"/>
      <w:sz w:val="18"/>
      <w:szCs w:val="18"/>
      <w:lang w:val="en-US"/>
    </w:rPr>
  </w:style>
  <w:style w:type="paragraph" w:styleId="a7">
    <w:name w:val="Balloon Text"/>
    <w:basedOn w:val="a"/>
    <w:link w:val="a8"/>
    <w:uiPriority w:val="99"/>
    <w:semiHidden/>
    <w:unhideWhenUsed/>
    <w:rsid w:val="00FC645A"/>
    <w:rPr>
      <w:rFonts w:ascii="Tahoma" w:hAnsi="Tahoma" w:cs="Tahoma"/>
      <w:sz w:val="16"/>
      <w:szCs w:val="16"/>
    </w:rPr>
  </w:style>
  <w:style w:type="character" w:customStyle="1" w:styleId="a8">
    <w:name w:val="Текст выноски Знак"/>
    <w:basedOn w:val="a0"/>
    <w:link w:val="a7"/>
    <w:uiPriority w:val="99"/>
    <w:semiHidden/>
    <w:rsid w:val="00FC645A"/>
    <w:rPr>
      <w:rFonts w:ascii="Tahoma" w:eastAsia="Times New Roman" w:hAnsi="Tahoma" w:cs="Tahoma"/>
      <w:sz w:val="16"/>
      <w:szCs w:val="16"/>
      <w:lang w:val="en-US"/>
    </w:rPr>
  </w:style>
  <w:style w:type="paragraph" w:styleId="a9">
    <w:name w:val="No Spacing"/>
    <w:uiPriority w:val="1"/>
    <w:qFormat/>
    <w:rsid w:val="00FC645A"/>
    <w:pPr>
      <w:widowControl w:val="0"/>
      <w:spacing w:after="0" w:line="240" w:lineRule="auto"/>
    </w:pPr>
    <w:rPr>
      <w:rFonts w:ascii="Times New Roman" w:eastAsia="Times New Roman" w:hAnsi="Times New Roman" w:cs="Times New Roman"/>
      <w:sz w:val="18"/>
      <w:szCs w:val="18"/>
      <w:lang w:val="en-US"/>
    </w:rPr>
  </w:style>
  <w:style w:type="paragraph" w:styleId="aa">
    <w:name w:val="List Paragraph"/>
    <w:basedOn w:val="a"/>
    <w:uiPriority w:val="34"/>
    <w:qFormat/>
    <w:rsid w:val="00B50CB3"/>
    <w:pPr>
      <w:ind w:left="720"/>
      <w:contextualSpacing/>
    </w:pPr>
  </w:style>
  <w:style w:type="paragraph" w:customStyle="1" w:styleId="ab">
    <w:name w:val="Рисунок"/>
    <w:aliases w:val="Таблица"/>
    <w:basedOn w:val="a"/>
    <w:next w:val="a"/>
    <w:uiPriority w:val="99"/>
    <w:rsid w:val="0092493F"/>
    <w:pPr>
      <w:widowControl/>
      <w:autoSpaceDE w:val="0"/>
      <w:autoSpaceDN w:val="0"/>
      <w:adjustRightInd w:val="0"/>
      <w:spacing w:after="170" w:line="160" w:lineRule="atLeast"/>
      <w:jc w:val="both"/>
      <w:textAlignment w:val="center"/>
    </w:pPr>
    <w:rPr>
      <w:rFonts w:ascii="Arial" w:eastAsiaTheme="minorHAnsi" w:hAnsi="Arial" w:cs="Arial"/>
      <w:color w:val="000000"/>
      <w:sz w:val="16"/>
      <w:szCs w:val="16"/>
      <w:lang w:val="en-GB"/>
    </w:rPr>
  </w:style>
  <w:style w:type="paragraph" w:customStyle="1" w:styleId="References">
    <w:name w:val="References"/>
    <w:basedOn w:val="a"/>
    <w:rsid w:val="00F56842"/>
    <w:pPr>
      <w:widowControl/>
      <w:autoSpaceDE w:val="0"/>
      <w:autoSpaceDN w:val="0"/>
      <w:adjustRightInd w:val="0"/>
      <w:spacing w:after="240"/>
      <w:jc w:val="both"/>
    </w:pPr>
    <w:rPr>
      <w:rFonts w:eastAsia="SimSun"/>
      <w:szCs w:val="20"/>
      <w:lang w:eastAsia="zh-CN"/>
    </w:rPr>
  </w:style>
  <w:style w:type="table" w:styleId="ac">
    <w:name w:val="Table Grid"/>
    <w:basedOn w:val="a1"/>
    <w:uiPriority w:val="39"/>
    <w:rsid w:val="00831648"/>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47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71F8-6BA4-41C8-B11A-FDB3C80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Екатерина Гришакина</cp:lastModifiedBy>
  <cp:revision>3</cp:revision>
  <cp:lastPrinted>2017-04-26T08:53:00Z</cp:lastPrinted>
  <dcterms:created xsi:type="dcterms:W3CDTF">2023-08-29T08:46:00Z</dcterms:created>
  <dcterms:modified xsi:type="dcterms:W3CDTF">2023-08-29T14:50:00Z</dcterms:modified>
</cp:coreProperties>
</file>